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5" w:rsidRPr="00F54AEC" w:rsidRDefault="009266C5" w:rsidP="009266C5">
      <w:pPr>
        <w:jc w:val="right"/>
        <w:rPr>
          <w:b/>
        </w:rPr>
      </w:pPr>
      <w:r w:rsidRPr="00C1656E">
        <w:rPr>
          <w:b/>
        </w:rPr>
        <w:t>Приложение 2</w:t>
      </w:r>
    </w:p>
    <w:p w:rsidR="009266C5" w:rsidRPr="00C1656E" w:rsidRDefault="009266C5" w:rsidP="009266C5">
      <w:pPr>
        <w:keepNext/>
        <w:jc w:val="center"/>
        <w:outlineLvl w:val="3"/>
        <w:rPr>
          <w:b/>
          <w:bCs/>
        </w:rPr>
      </w:pPr>
      <w:r w:rsidRPr="00C1656E">
        <w:rPr>
          <w:b/>
          <w:bCs/>
        </w:rPr>
        <w:t xml:space="preserve">Требования </w:t>
      </w:r>
      <w:r>
        <w:rPr>
          <w:b/>
          <w:bCs/>
        </w:rPr>
        <w:t>к оформлению и содержанию статьи (тезисов)</w:t>
      </w:r>
    </w:p>
    <w:p w:rsidR="009266C5" w:rsidRPr="00D25C86" w:rsidRDefault="009266C5" w:rsidP="009266C5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5C86">
        <w:rPr>
          <w:rFonts w:ascii="Times New Roman" w:hAnsi="Times New Roman"/>
          <w:sz w:val="24"/>
          <w:szCs w:val="24"/>
        </w:rPr>
        <w:t xml:space="preserve">Документ должен быть выполнен в формате </w:t>
      </w:r>
      <w:r w:rsidRPr="00D25C86">
        <w:rPr>
          <w:rStyle w:val="a3"/>
          <w:rFonts w:ascii="Times New Roman" w:hAnsi="Times New Roman"/>
          <w:sz w:val="24"/>
          <w:szCs w:val="24"/>
        </w:rPr>
        <w:t xml:space="preserve">MS </w:t>
      </w:r>
      <w:proofErr w:type="spellStart"/>
      <w:r w:rsidRPr="00D25C86">
        <w:rPr>
          <w:rStyle w:val="a3"/>
          <w:rFonts w:ascii="Times New Roman" w:hAnsi="Times New Roman"/>
          <w:sz w:val="24"/>
          <w:szCs w:val="24"/>
        </w:rPr>
        <w:t>Word</w:t>
      </w:r>
      <w:proofErr w:type="spellEnd"/>
    </w:p>
    <w:p w:rsidR="009266C5" w:rsidRDefault="009266C5" w:rsidP="009266C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25C86">
        <w:rPr>
          <w:rFonts w:ascii="Times New Roman" w:hAnsi="Times New Roman"/>
          <w:sz w:val="24"/>
          <w:szCs w:val="24"/>
        </w:rPr>
        <w:t>Участники педагогических чтений могут присылать</w:t>
      </w:r>
      <w:r>
        <w:rPr>
          <w:rFonts w:ascii="Times New Roman" w:hAnsi="Times New Roman"/>
          <w:sz w:val="24"/>
          <w:szCs w:val="24"/>
        </w:rPr>
        <w:t xml:space="preserve">  статьи (</w:t>
      </w:r>
      <w:r w:rsidRPr="00F54AEC">
        <w:rPr>
          <w:rFonts w:ascii="Times New Roman" w:hAnsi="Times New Roman"/>
          <w:sz w:val="24"/>
          <w:szCs w:val="24"/>
        </w:rPr>
        <w:t>тезисы</w:t>
      </w:r>
      <w:r>
        <w:rPr>
          <w:rFonts w:ascii="Times New Roman" w:hAnsi="Times New Roman"/>
          <w:sz w:val="24"/>
          <w:szCs w:val="24"/>
        </w:rPr>
        <w:t>)</w:t>
      </w:r>
      <w:r w:rsidRPr="00F54AEC">
        <w:rPr>
          <w:rFonts w:ascii="Times New Roman" w:hAnsi="Times New Roman"/>
          <w:sz w:val="24"/>
          <w:szCs w:val="24"/>
        </w:rPr>
        <w:t xml:space="preserve"> (1 статья</w:t>
      </w:r>
      <w:r>
        <w:rPr>
          <w:rFonts w:ascii="Times New Roman" w:hAnsi="Times New Roman"/>
          <w:sz w:val="24"/>
          <w:szCs w:val="24"/>
        </w:rPr>
        <w:t xml:space="preserve"> (тезисы)</w:t>
      </w:r>
      <w:r w:rsidRPr="00F54AEC">
        <w:rPr>
          <w:rFonts w:ascii="Times New Roman" w:hAnsi="Times New Roman"/>
          <w:sz w:val="24"/>
          <w:szCs w:val="24"/>
        </w:rPr>
        <w:t xml:space="preserve"> от а</w:t>
      </w:r>
      <w:r w:rsidRPr="00F54AEC">
        <w:rPr>
          <w:rFonts w:ascii="Times New Roman" w:hAnsi="Times New Roman"/>
          <w:sz w:val="24"/>
          <w:szCs w:val="24"/>
        </w:rPr>
        <w:t>в</w:t>
      </w:r>
      <w:r w:rsidRPr="00F54AEC">
        <w:rPr>
          <w:rFonts w:ascii="Times New Roman" w:hAnsi="Times New Roman"/>
          <w:sz w:val="24"/>
          <w:szCs w:val="24"/>
        </w:rPr>
        <w:t xml:space="preserve">тора; не более 2 соавторов) </w:t>
      </w:r>
      <w:r w:rsidRPr="003F227D">
        <w:rPr>
          <w:rFonts w:ascii="Times New Roman" w:hAnsi="Times New Roman"/>
          <w:sz w:val="24"/>
          <w:szCs w:val="24"/>
        </w:rPr>
        <w:t>в одном документе</w:t>
      </w:r>
      <w:r w:rsidRPr="00F54AEC">
        <w:rPr>
          <w:rFonts w:ascii="Times New Roman" w:hAnsi="Times New Roman"/>
          <w:sz w:val="24"/>
          <w:szCs w:val="24"/>
        </w:rPr>
        <w:t>, подписанном фамилией автора (</w:t>
      </w:r>
      <w:r w:rsidRPr="00F54AEC">
        <w:rPr>
          <w:rFonts w:ascii="Times New Roman" w:hAnsi="Times New Roman"/>
          <w:i/>
          <w:sz w:val="24"/>
          <w:szCs w:val="24"/>
        </w:rPr>
        <w:t>Петрова О.А.</w:t>
      </w:r>
      <w:r w:rsidRPr="00F54AEC">
        <w:rPr>
          <w:rFonts w:ascii="Times New Roman" w:hAnsi="Times New Roman"/>
          <w:sz w:val="24"/>
          <w:szCs w:val="24"/>
        </w:rPr>
        <w:t>).</w:t>
      </w:r>
    </w:p>
    <w:p w:rsidR="009266C5" w:rsidRPr="00F54AEC" w:rsidRDefault="009266C5" w:rsidP="009266C5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F54AEC">
        <w:rPr>
          <w:rFonts w:ascii="Times New Roman" w:hAnsi="Times New Roman"/>
          <w:sz w:val="24"/>
          <w:szCs w:val="24"/>
        </w:rPr>
        <w:t>ирина полей</w:t>
      </w:r>
      <w:r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,0 см"/>
        </w:smartTagPr>
        <w:r w:rsidRPr="00F54AEC">
          <w:rPr>
            <w:rFonts w:ascii="Times New Roman" w:hAnsi="Times New Roman"/>
            <w:sz w:val="24"/>
            <w:szCs w:val="24"/>
          </w:rPr>
          <w:t>2,0 см</w:t>
        </w:r>
      </w:smartTag>
      <w:r>
        <w:rPr>
          <w:rFonts w:ascii="Times New Roman" w:hAnsi="Times New Roman"/>
          <w:sz w:val="24"/>
          <w:szCs w:val="24"/>
        </w:rPr>
        <w:t xml:space="preserve"> в формате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9B039E">
        <w:rPr>
          <w:rFonts w:ascii="Times New Roman" w:hAnsi="Times New Roman"/>
          <w:sz w:val="24"/>
          <w:szCs w:val="24"/>
        </w:rPr>
        <w:t>;</w:t>
      </w:r>
      <w:r w:rsidRPr="00F54AEC">
        <w:rPr>
          <w:rFonts w:ascii="Times New Roman" w:hAnsi="Times New Roman"/>
          <w:sz w:val="24"/>
          <w:szCs w:val="24"/>
        </w:rPr>
        <w:t xml:space="preserve"> шрифт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54AEC">
        <w:rPr>
          <w:rFonts w:ascii="Times New Roman" w:hAnsi="Times New Roman"/>
          <w:sz w:val="24"/>
          <w:szCs w:val="24"/>
        </w:rPr>
        <w:t>Times</w:t>
      </w:r>
      <w:proofErr w:type="spellEnd"/>
      <w:r w:rsidRPr="00F54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EC">
        <w:rPr>
          <w:rFonts w:ascii="Times New Roman" w:hAnsi="Times New Roman"/>
          <w:sz w:val="24"/>
          <w:szCs w:val="24"/>
        </w:rPr>
        <w:t>New</w:t>
      </w:r>
      <w:proofErr w:type="spellEnd"/>
      <w:r w:rsidRPr="00F54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AEC">
        <w:rPr>
          <w:rFonts w:ascii="Times New Roman" w:hAnsi="Times New Roman"/>
          <w:sz w:val="24"/>
          <w:szCs w:val="24"/>
        </w:rPr>
        <w:t>Roman</w:t>
      </w:r>
      <w:proofErr w:type="spellEnd"/>
      <w:r w:rsidRPr="00F54AEC">
        <w:rPr>
          <w:rFonts w:ascii="Times New Roman" w:hAnsi="Times New Roman"/>
          <w:sz w:val="24"/>
          <w:szCs w:val="24"/>
        </w:rPr>
        <w:t xml:space="preserve">, кегль –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3F227D">
        <w:rPr>
          <w:rFonts w:ascii="Times New Roman" w:hAnsi="Times New Roman"/>
          <w:sz w:val="24"/>
          <w:szCs w:val="24"/>
        </w:rPr>
        <w:t xml:space="preserve"> </w:t>
      </w:r>
      <w:r w:rsidRPr="00F54AEC">
        <w:rPr>
          <w:rFonts w:ascii="Times New Roman" w:hAnsi="Times New Roman"/>
          <w:sz w:val="24"/>
          <w:szCs w:val="24"/>
        </w:rPr>
        <w:t xml:space="preserve">(жирный шрифт для выделения заголовков) и </w:t>
      </w:r>
      <w:r>
        <w:rPr>
          <w:rFonts w:ascii="Times New Roman" w:hAnsi="Times New Roman"/>
          <w:sz w:val="24"/>
          <w:szCs w:val="24"/>
        </w:rPr>
        <w:t>12</w:t>
      </w:r>
      <w:r w:rsidRPr="003F22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(для текста); межстрочный</w:t>
      </w:r>
      <w:r w:rsidRPr="003F227D">
        <w:rPr>
          <w:rFonts w:ascii="Times New Roman" w:hAnsi="Times New Roman"/>
          <w:sz w:val="24"/>
          <w:szCs w:val="24"/>
        </w:rPr>
        <w:t xml:space="preserve"> интервал</w:t>
      </w:r>
      <w:r>
        <w:rPr>
          <w:rFonts w:ascii="Times New Roman" w:hAnsi="Times New Roman"/>
          <w:sz w:val="24"/>
          <w:szCs w:val="24"/>
        </w:rPr>
        <w:t xml:space="preserve"> – 1,5; </w:t>
      </w:r>
      <w:r w:rsidRPr="00F54AEC">
        <w:rPr>
          <w:rFonts w:ascii="Times New Roman" w:hAnsi="Times New Roman"/>
          <w:sz w:val="24"/>
          <w:szCs w:val="24"/>
        </w:rPr>
        <w:t>абзацный отступ (автом</w:t>
      </w:r>
      <w:r w:rsidRPr="00F54A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тический) – 1, 25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B039E">
        <w:rPr>
          <w:rFonts w:ascii="Times New Roman" w:hAnsi="Times New Roman"/>
          <w:sz w:val="24"/>
          <w:szCs w:val="24"/>
        </w:rPr>
        <w:t>м</w:t>
      </w:r>
      <w:r w:rsidRPr="00F54AEC">
        <w:rPr>
          <w:rFonts w:ascii="Times New Roman" w:hAnsi="Times New Roman"/>
          <w:sz w:val="24"/>
          <w:szCs w:val="24"/>
        </w:rPr>
        <w:t>.</w:t>
      </w:r>
    </w:p>
    <w:p w:rsidR="009266C5" w:rsidRPr="00444308" w:rsidRDefault="009266C5" w:rsidP="009266C5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оформления статьи (тезисов)</w:t>
      </w:r>
      <w:r w:rsidRPr="00444308">
        <w:rPr>
          <w:b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266C5" w:rsidRPr="00444308" w:rsidTr="00D243A0">
        <w:tc>
          <w:tcPr>
            <w:tcW w:w="10206" w:type="dxa"/>
          </w:tcPr>
          <w:p w:rsidR="009266C5" w:rsidRPr="00444308" w:rsidRDefault="009266C5" w:rsidP="00D243A0">
            <w:pPr>
              <w:jc w:val="center"/>
              <w:rPr>
                <w:sz w:val="20"/>
                <w:szCs w:val="20"/>
              </w:rPr>
            </w:pPr>
            <w:r w:rsidRPr="009151EC">
              <w:rPr>
                <w:b/>
              </w:rPr>
              <w:t xml:space="preserve">Подходы к </w:t>
            </w:r>
            <w:r>
              <w:rPr>
                <w:b/>
              </w:rPr>
              <w:t xml:space="preserve">отбору содержания при подготовке технологов </w:t>
            </w:r>
            <w:r w:rsidRPr="00444308">
              <w:rPr>
                <w:sz w:val="20"/>
                <w:szCs w:val="20"/>
              </w:rPr>
              <w:t>(кегль –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444308">
              <w:rPr>
                <w:sz w:val="20"/>
                <w:szCs w:val="20"/>
              </w:rPr>
              <w:t>, выделение)</w:t>
            </w:r>
          </w:p>
          <w:p w:rsidR="009266C5" w:rsidRDefault="009266C5" w:rsidP="00D243A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О.А. Петрова </w:t>
            </w:r>
            <w:r w:rsidRPr="0058192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(кегль – 10</w:t>
            </w:r>
            <w:r w:rsidRPr="009B03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58192B">
              <w:rPr>
                <w:sz w:val="20"/>
                <w:szCs w:val="20"/>
              </w:rPr>
              <w:t>, курсив)</w:t>
            </w:r>
          </w:p>
          <w:p w:rsidR="009266C5" w:rsidRPr="00A6381C" w:rsidRDefault="009266C5" w:rsidP="00D243A0">
            <w:pPr>
              <w:jc w:val="center"/>
              <w:rPr>
                <w:i/>
                <w:sz w:val="20"/>
                <w:szCs w:val="20"/>
              </w:rPr>
            </w:pPr>
            <w:r w:rsidRPr="00A6381C">
              <w:rPr>
                <w:i/>
                <w:sz w:val="20"/>
                <w:szCs w:val="20"/>
              </w:rPr>
              <w:t>ГБ</w:t>
            </w:r>
            <w:r>
              <w:rPr>
                <w:i/>
                <w:sz w:val="20"/>
                <w:szCs w:val="20"/>
              </w:rPr>
              <w:t xml:space="preserve">ПОУ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r w:rsidRPr="00A6381C">
              <w:rPr>
                <w:i/>
                <w:sz w:val="20"/>
                <w:szCs w:val="20"/>
              </w:rPr>
              <w:t>О</w:t>
            </w:r>
            <w:proofErr w:type="gramEnd"/>
            <w:r w:rsidRPr="00A6381C">
              <w:rPr>
                <w:i/>
                <w:sz w:val="20"/>
                <w:szCs w:val="20"/>
              </w:rPr>
              <w:t xml:space="preserve"> «Нижнетагильский педагогический колледж №2»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(кегль – 10</w:t>
            </w:r>
            <w:r w:rsidRPr="009B03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58192B">
              <w:rPr>
                <w:sz w:val="20"/>
                <w:szCs w:val="20"/>
              </w:rPr>
              <w:t>, курсив)</w:t>
            </w:r>
          </w:p>
          <w:p w:rsidR="009266C5" w:rsidRPr="0058192B" w:rsidRDefault="009266C5" w:rsidP="00D243A0">
            <w:pPr>
              <w:jc w:val="center"/>
              <w:rPr>
                <w:sz w:val="20"/>
                <w:szCs w:val="20"/>
              </w:rPr>
            </w:pPr>
            <w:r w:rsidRPr="0058192B">
              <w:rPr>
                <w:i/>
                <w:sz w:val="20"/>
                <w:szCs w:val="20"/>
                <w:lang w:val="en-US"/>
              </w:rPr>
              <w:t>e</w:t>
            </w:r>
            <w:r w:rsidRPr="0058192B">
              <w:rPr>
                <w:i/>
                <w:sz w:val="20"/>
                <w:szCs w:val="20"/>
              </w:rPr>
              <w:t>-</w:t>
            </w:r>
            <w:r w:rsidRPr="0058192B">
              <w:rPr>
                <w:i/>
                <w:sz w:val="20"/>
                <w:szCs w:val="20"/>
                <w:lang w:val="en-US"/>
              </w:rPr>
              <w:t>mail</w:t>
            </w:r>
            <w:r w:rsidRPr="0058192B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58192B">
              <w:rPr>
                <w:i/>
                <w:sz w:val="20"/>
                <w:szCs w:val="20"/>
                <w:lang w:val="en-US"/>
              </w:rPr>
              <w:t>oai</w:t>
            </w:r>
            <w:proofErr w:type="spellEnd"/>
            <w:r w:rsidRPr="0058192B">
              <w:rPr>
                <w:i/>
                <w:sz w:val="20"/>
                <w:szCs w:val="20"/>
              </w:rPr>
              <w:t>@</w:t>
            </w:r>
            <w:r w:rsidRPr="0058192B">
              <w:rPr>
                <w:i/>
                <w:sz w:val="20"/>
                <w:szCs w:val="20"/>
                <w:lang w:val="en-US"/>
              </w:rPr>
              <w:t>mail</w:t>
            </w:r>
            <w:r w:rsidRPr="0058192B">
              <w:rPr>
                <w:i/>
                <w:sz w:val="20"/>
                <w:szCs w:val="20"/>
              </w:rPr>
              <w:t>.</w:t>
            </w:r>
            <w:proofErr w:type="spellStart"/>
            <w:r w:rsidRPr="0058192B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(кегль – 10</w:t>
            </w:r>
            <w:r w:rsidRPr="009B03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58192B">
              <w:rPr>
                <w:sz w:val="20"/>
                <w:szCs w:val="20"/>
              </w:rPr>
              <w:t>, курсив)</w:t>
            </w:r>
          </w:p>
          <w:p w:rsidR="009266C5" w:rsidRPr="0058192B" w:rsidRDefault="009266C5" w:rsidP="00D243A0">
            <w:pPr>
              <w:ind w:firstLine="540"/>
              <w:jc w:val="both"/>
              <w:rPr>
                <w:sz w:val="20"/>
                <w:szCs w:val="20"/>
              </w:rPr>
            </w:pPr>
            <w:r w:rsidRPr="0058192B">
              <w:rPr>
                <w:sz w:val="20"/>
                <w:szCs w:val="20"/>
              </w:rPr>
              <w:t xml:space="preserve">Текст </w:t>
            </w:r>
            <w:proofErr w:type="spellStart"/>
            <w:r w:rsidRPr="0058192B">
              <w:rPr>
                <w:sz w:val="20"/>
                <w:szCs w:val="20"/>
              </w:rPr>
              <w:t>текст</w:t>
            </w:r>
            <w:proofErr w:type="spellEnd"/>
            <w:r w:rsidRPr="005819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192B">
              <w:rPr>
                <w:sz w:val="20"/>
                <w:szCs w:val="20"/>
              </w:rPr>
              <w:t>текст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(кегль – 12</w:t>
            </w:r>
            <w:r w:rsidRPr="009B03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58192B">
              <w:rPr>
                <w:sz w:val="20"/>
                <w:szCs w:val="20"/>
              </w:rPr>
              <w:t>)</w:t>
            </w:r>
          </w:p>
          <w:p w:rsidR="009266C5" w:rsidRPr="0058192B" w:rsidRDefault="009266C5" w:rsidP="00D243A0">
            <w:pPr>
              <w:ind w:firstLine="540"/>
              <w:jc w:val="both"/>
              <w:rPr>
                <w:sz w:val="16"/>
                <w:szCs w:val="16"/>
              </w:rPr>
            </w:pPr>
            <w:r w:rsidRPr="0058192B">
              <w:rPr>
                <w:sz w:val="16"/>
                <w:szCs w:val="16"/>
              </w:rPr>
              <w:t>_____</w:t>
            </w:r>
          </w:p>
          <w:p w:rsidR="009266C5" w:rsidRPr="00444308" w:rsidRDefault="009266C5" w:rsidP="00D243A0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(кегль – 10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pt</w:t>
            </w:r>
            <w:proofErr w:type="spellEnd"/>
            <w:r w:rsidRPr="0058192B">
              <w:rPr>
                <w:sz w:val="16"/>
                <w:szCs w:val="16"/>
              </w:rPr>
              <w:t>)</w:t>
            </w:r>
          </w:p>
        </w:tc>
      </w:tr>
    </w:tbl>
    <w:p w:rsidR="009266C5" w:rsidRPr="00C1656E" w:rsidRDefault="009266C5" w:rsidP="009266C5">
      <w:pPr>
        <w:pStyle w:val="ListParagraph"/>
        <w:tabs>
          <w:tab w:val="cente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266C5" w:rsidRPr="00C1656E" w:rsidRDefault="009266C5" w:rsidP="009266C5">
      <w:pPr>
        <w:pStyle w:val="ListParagraph"/>
        <w:numPr>
          <w:ilvl w:val="0"/>
          <w:numId w:val="1"/>
        </w:numPr>
        <w:tabs>
          <w:tab w:val="center" w:pos="360"/>
          <w:tab w:val="num" w:pos="1260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1656E">
        <w:rPr>
          <w:rFonts w:ascii="Times New Roman" w:hAnsi="Times New Roman"/>
          <w:b/>
          <w:sz w:val="24"/>
          <w:szCs w:val="24"/>
        </w:rPr>
        <w:t>Рекомендуемое содержание текста статьи</w:t>
      </w:r>
      <w:r>
        <w:rPr>
          <w:rFonts w:ascii="Times New Roman" w:hAnsi="Times New Roman"/>
          <w:b/>
          <w:sz w:val="24"/>
          <w:szCs w:val="24"/>
        </w:rPr>
        <w:t xml:space="preserve"> (тезисов)</w:t>
      </w:r>
      <w:r w:rsidRPr="00C1656E">
        <w:rPr>
          <w:rFonts w:ascii="Times New Roman" w:hAnsi="Times New Roman"/>
          <w:b/>
          <w:sz w:val="24"/>
          <w:szCs w:val="24"/>
        </w:rPr>
        <w:t>:</w:t>
      </w:r>
    </w:p>
    <w:p w:rsidR="009266C5" w:rsidRPr="00C1656E" w:rsidRDefault="009266C5" w:rsidP="009266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C1656E">
        <w:rPr>
          <w:rFonts w:ascii="Times New Roman" w:hAnsi="Times New Roman"/>
          <w:sz w:val="24"/>
          <w:szCs w:val="24"/>
        </w:rPr>
        <w:t>раткое вступление (актуальность темы)</w:t>
      </w:r>
      <w:r>
        <w:rPr>
          <w:rFonts w:ascii="Times New Roman" w:hAnsi="Times New Roman"/>
          <w:sz w:val="24"/>
          <w:szCs w:val="24"/>
        </w:rPr>
        <w:t>;</w:t>
      </w:r>
    </w:p>
    <w:p w:rsidR="009266C5" w:rsidRPr="00C1656E" w:rsidRDefault="009266C5" w:rsidP="009266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C1656E">
        <w:rPr>
          <w:rFonts w:ascii="Times New Roman" w:hAnsi="Times New Roman"/>
          <w:sz w:val="24"/>
          <w:szCs w:val="24"/>
        </w:rPr>
        <w:t>бзор сущест</w:t>
      </w:r>
      <w:r>
        <w:rPr>
          <w:rFonts w:ascii="Times New Roman" w:hAnsi="Times New Roman"/>
          <w:sz w:val="24"/>
          <w:szCs w:val="24"/>
        </w:rPr>
        <w:t>вующих точек зрения на проблему</w:t>
      </w:r>
      <w:r w:rsidRPr="00C1656E">
        <w:rPr>
          <w:rFonts w:ascii="Times New Roman" w:hAnsi="Times New Roman"/>
          <w:sz w:val="24"/>
          <w:szCs w:val="24"/>
        </w:rPr>
        <w:t xml:space="preserve"> или описание ситуации в предметной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9266C5" w:rsidRPr="00C1656E" w:rsidRDefault="009266C5" w:rsidP="009266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C1656E">
        <w:rPr>
          <w:rFonts w:ascii="Times New Roman" w:hAnsi="Times New Roman"/>
          <w:sz w:val="24"/>
          <w:szCs w:val="24"/>
        </w:rPr>
        <w:t>сновные положения по проблеме, подкрепленные примерами и анализом</w:t>
      </w:r>
      <w:r>
        <w:rPr>
          <w:rFonts w:ascii="Times New Roman" w:hAnsi="Times New Roman"/>
          <w:sz w:val="24"/>
          <w:szCs w:val="24"/>
        </w:rPr>
        <w:t>;</w:t>
      </w:r>
    </w:p>
    <w:p w:rsidR="009266C5" w:rsidRDefault="009266C5" w:rsidP="009266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C1656E">
        <w:rPr>
          <w:rFonts w:ascii="Times New Roman" w:hAnsi="Times New Roman"/>
          <w:sz w:val="24"/>
          <w:szCs w:val="24"/>
        </w:rPr>
        <w:t>аключение (сумма выводов, сделанных на основании анализа примеров и основных положений).</w:t>
      </w:r>
    </w:p>
    <w:p w:rsidR="009266C5" w:rsidRPr="00C1656E" w:rsidRDefault="009266C5" w:rsidP="009266C5">
      <w:pPr>
        <w:pStyle w:val="ListParagraph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C1656E">
        <w:rPr>
          <w:rFonts w:ascii="Times New Roman" w:hAnsi="Times New Roman"/>
          <w:b/>
          <w:sz w:val="24"/>
          <w:szCs w:val="24"/>
        </w:rPr>
        <w:t xml:space="preserve">Оформление сносок: </w:t>
      </w:r>
    </w:p>
    <w:p w:rsidR="009266C5" w:rsidRDefault="009266C5" w:rsidP="009266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656E">
        <w:rPr>
          <w:rFonts w:ascii="Times New Roman" w:hAnsi="Times New Roman"/>
          <w:sz w:val="24"/>
          <w:szCs w:val="24"/>
        </w:rPr>
        <w:t>сноски (на литературу) печатаются внутри статьи в квадратных скобках после цитаты (сначала указывается номер источника, а затем после запятой - номер страницы: см. пример оформления сносок)</w:t>
      </w:r>
      <w:r>
        <w:rPr>
          <w:rFonts w:ascii="Times New Roman" w:hAnsi="Times New Roman"/>
          <w:sz w:val="24"/>
          <w:szCs w:val="24"/>
        </w:rPr>
        <w:t>;</w:t>
      </w:r>
    </w:p>
    <w:p w:rsidR="009266C5" w:rsidRDefault="009266C5" w:rsidP="009266C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C1656E">
        <w:rPr>
          <w:rFonts w:ascii="Times New Roman" w:hAnsi="Times New Roman"/>
          <w:sz w:val="24"/>
          <w:szCs w:val="24"/>
        </w:rPr>
        <w:t>носки на несколько источников с указанием страниц разделяют</w:t>
      </w:r>
      <w:r>
        <w:rPr>
          <w:rFonts w:ascii="Times New Roman" w:hAnsi="Times New Roman"/>
          <w:sz w:val="24"/>
          <w:szCs w:val="24"/>
        </w:rPr>
        <w:t>ся между собой точкой с запятой.</w:t>
      </w:r>
    </w:p>
    <w:p w:rsidR="009266C5" w:rsidRPr="00C1656E" w:rsidRDefault="009266C5" w:rsidP="009266C5">
      <w:pPr>
        <w:ind w:firstLine="709"/>
        <w:rPr>
          <w:b/>
        </w:rPr>
      </w:pPr>
      <w:r w:rsidRPr="00C1656E">
        <w:rPr>
          <w:b/>
        </w:rPr>
        <w:t>Примеры оформления сносок и ссылок:</w:t>
      </w:r>
    </w:p>
    <w:p w:rsidR="009266C5" w:rsidRPr="00C1656E" w:rsidRDefault="009266C5" w:rsidP="009266C5">
      <w:pPr>
        <w:jc w:val="both"/>
      </w:pPr>
      <w:r w:rsidRPr="00C1656E">
        <w:t>- сноска на один литературный источник с указанием страниц: [3,121].</w:t>
      </w:r>
    </w:p>
    <w:p w:rsidR="009266C5" w:rsidRDefault="009266C5" w:rsidP="009266C5">
      <w:pPr>
        <w:jc w:val="both"/>
      </w:pPr>
      <w:r w:rsidRPr="00C1656E">
        <w:t xml:space="preserve">- сноски на разные литературные источники </w:t>
      </w:r>
      <w:r>
        <w:t>с указанием страниц: [6,56; 12,</w:t>
      </w:r>
      <w:r w:rsidRPr="00C1656E">
        <w:t>58].</w:t>
      </w:r>
    </w:p>
    <w:p w:rsidR="009266C5" w:rsidRPr="00C1656E" w:rsidRDefault="009266C5" w:rsidP="009266C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C1656E">
        <w:rPr>
          <w:rFonts w:ascii="Times New Roman" w:hAnsi="Times New Roman"/>
          <w:b/>
          <w:sz w:val="24"/>
          <w:szCs w:val="24"/>
        </w:rPr>
        <w:t>Т</w:t>
      </w:r>
      <w:r w:rsidRPr="00C1656E">
        <w:rPr>
          <w:rFonts w:ascii="Times New Roman" w:hAnsi="Times New Roman"/>
          <w:b/>
          <w:bCs/>
          <w:kern w:val="36"/>
          <w:sz w:val="24"/>
          <w:szCs w:val="24"/>
        </w:rPr>
        <w:t>ребования к оформлению списка литературы</w:t>
      </w:r>
      <w:r>
        <w:rPr>
          <w:rFonts w:ascii="Times New Roman" w:hAnsi="Times New Roman"/>
          <w:b/>
          <w:bCs/>
          <w:kern w:val="36"/>
          <w:sz w:val="24"/>
          <w:szCs w:val="24"/>
        </w:rPr>
        <w:t>:</w:t>
      </w:r>
      <w:r w:rsidRPr="00C1656E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9266C5" w:rsidRPr="00416D04" w:rsidRDefault="009266C5" w:rsidP="009266C5">
      <w:pPr>
        <w:pStyle w:val="ListParagraph"/>
        <w:spacing w:after="0" w:line="240" w:lineRule="auto"/>
        <w:ind w:left="0" w:firstLine="709"/>
        <w:jc w:val="both"/>
        <w:rPr>
          <w:b/>
          <w:iCs/>
        </w:rPr>
      </w:pPr>
      <w:r>
        <w:rPr>
          <w:rFonts w:ascii="Times New Roman" w:hAnsi="Times New Roman"/>
          <w:sz w:val="24"/>
          <w:szCs w:val="24"/>
        </w:rPr>
        <w:t>П</w:t>
      </w:r>
      <w:r w:rsidRPr="00D058DF">
        <w:rPr>
          <w:rFonts w:ascii="Times New Roman" w:hAnsi="Times New Roman"/>
          <w:sz w:val="24"/>
          <w:szCs w:val="24"/>
        </w:rPr>
        <w:t>ри оформлении списка литературы необходимо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058DF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>овать</w:t>
      </w:r>
      <w:r w:rsidRPr="00D058DF">
        <w:rPr>
          <w:rFonts w:ascii="Times New Roman" w:hAnsi="Times New Roman"/>
          <w:sz w:val="24"/>
          <w:szCs w:val="24"/>
        </w:rPr>
        <w:t xml:space="preserve"> ГОСТ 7.1-2003 «Библиографическая запись</w:t>
      </w:r>
      <w:r>
        <w:rPr>
          <w:rFonts w:ascii="Times New Roman" w:hAnsi="Times New Roman"/>
          <w:sz w:val="24"/>
          <w:szCs w:val="24"/>
        </w:rPr>
        <w:t>. Библиографическое описание</w:t>
      </w:r>
      <w:r w:rsidRPr="00D058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6D04">
        <w:rPr>
          <w:rFonts w:ascii="Times New Roman" w:hAnsi="Times New Roman"/>
          <w:sz w:val="24"/>
          <w:szCs w:val="24"/>
        </w:rPr>
        <w:t>Источники следует располагать в алфавитном порядке и нумеровать арабскими цифрами</w:t>
      </w:r>
      <w:r>
        <w:rPr>
          <w:rFonts w:ascii="Times New Roman" w:hAnsi="Times New Roman"/>
          <w:sz w:val="24"/>
          <w:szCs w:val="24"/>
        </w:rPr>
        <w:t>.</w:t>
      </w:r>
    </w:p>
    <w:p w:rsidR="009266C5" w:rsidRPr="00416D04" w:rsidRDefault="009266C5" w:rsidP="009266C5">
      <w:pPr>
        <w:pStyle w:val="ListParagraph"/>
        <w:spacing w:after="0" w:line="240" w:lineRule="auto"/>
        <w:ind w:left="1249"/>
        <w:jc w:val="both"/>
        <w:rPr>
          <w:rFonts w:ascii="Times New Roman" w:hAnsi="Times New Roman"/>
          <w:b/>
          <w:iCs/>
          <w:sz w:val="24"/>
          <w:szCs w:val="24"/>
        </w:rPr>
      </w:pPr>
      <w:r w:rsidRPr="00416D04">
        <w:rPr>
          <w:rFonts w:ascii="Times New Roman" w:hAnsi="Times New Roman"/>
          <w:b/>
          <w:iCs/>
          <w:sz w:val="24"/>
          <w:szCs w:val="24"/>
        </w:rPr>
        <w:t>Примеры:</w:t>
      </w:r>
    </w:p>
    <w:p w:rsidR="009266C5" w:rsidRPr="00C1656E" w:rsidRDefault="009266C5" w:rsidP="009266C5">
      <w:pPr>
        <w:ind w:firstLine="709"/>
        <w:jc w:val="both"/>
        <w:rPr>
          <w:b/>
        </w:rPr>
      </w:pPr>
      <w:r w:rsidRPr="00C1656E">
        <w:rPr>
          <w:b/>
        </w:rPr>
        <w:t>Описание книги с одним автором</w:t>
      </w:r>
    </w:p>
    <w:p w:rsidR="009266C5" w:rsidRDefault="009266C5" w:rsidP="009266C5">
      <w:pPr>
        <w:ind w:firstLine="709"/>
        <w:jc w:val="both"/>
      </w:pPr>
      <w:r w:rsidRPr="00367B56">
        <w:t>Глебова</w:t>
      </w:r>
      <w:r>
        <w:t xml:space="preserve">, </w:t>
      </w:r>
      <w:r w:rsidRPr="00367B56">
        <w:t xml:space="preserve">С. В. </w:t>
      </w:r>
      <w:r w:rsidRPr="004A2A40">
        <w:t xml:space="preserve">Детский сад — семья: аспекты взаимодействия </w:t>
      </w:r>
      <w:r w:rsidRPr="00367B56">
        <w:t>[Текст]</w:t>
      </w:r>
      <w:r>
        <w:t xml:space="preserve"> </w:t>
      </w:r>
      <w:r w:rsidRPr="00367B56">
        <w:t>/  С. В. Глебова</w:t>
      </w:r>
      <w:r>
        <w:t>.</w:t>
      </w:r>
      <w:r w:rsidRPr="00367B56">
        <w:t xml:space="preserve"> – Воронеж: Учитель, 2011.</w:t>
      </w:r>
      <w:r>
        <w:t xml:space="preserve"> </w:t>
      </w:r>
      <w:r w:rsidRPr="00367B56">
        <w:t>–</w:t>
      </w:r>
      <w:r>
        <w:t xml:space="preserve">  111 с. </w:t>
      </w:r>
    </w:p>
    <w:p w:rsidR="009266C5" w:rsidRDefault="009266C5" w:rsidP="009266C5">
      <w:pPr>
        <w:ind w:firstLine="709"/>
        <w:jc w:val="both"/>
      </w:pPr>
      <w:proofErr w:type="spellStart"/>
      <w:r w:rsidRPr="00367B56">
        <w:t>Арнаутова</w:t>
      </w:r>
      <w:proofErr w:type="spellEnd"/>
      <w:r>
        <w:t xml:space="preserve">, </w:t>
      </w:r>
      <w:r w:rsidRPr="00367B56">
        <w:t>Е.П. В помощь воспитателям ДОУ в работе с р</w:t>
      </w:r>
      <w:r w:rsidRPr="00367B56">
        <w:t>о</w:t>
      </w:r>
      <w:r w:rsidRPr="00367B56">
        <w:t>дителями. Воспита</w:t>
      </w:r>
      <w:r>
        <w:t>ние детей в семьях разных типов</w:t>
      </w:r>
      <w:r w:rsidRPr="00367B56">
        <w:t xml:space="preserve"> [Текст] / Е.П. </w:t>
      </w:r>
      <w:proofErr w:type="spellStart"/>
      <w:r w:rsidRPr="00367B56">
        <w:t>Арнаутова</w:t>
      </w:r>
      <w:proofErr w:type="spellEnd"/>
      <w:r w:rsidRPr="00367B56">
        <w:t xml:space="preserve"> – М.: Школьная пресса, 2011.</w:t>
      </w:r>
      <w:r>
        <w:t xml:space="preserve"> </w:t>
      </w:r>
      <w:r w:rsidRPr="00367B56">
        <w:t>–</w:t>
      </w:r>
      <w:r>
        <w:t xml:space="preserve">  40 с.</w:t>
      </w:r>
    </w:p>
    <w:p w:rsidR="009266C5" w:rsidRPr="00C1656E" w:rsidRDefault="009266C5" w:rsidP="009266C5">
      <w:pPr>
        <w:ind w:firstLine="709"/>
        <w:jc w:val="both"/>
        <w:rPr>
          <w:b/>
        </w:rPr>
      </w:pPr>
      <w:r w:rsidRPr="00C1656E">
        <w:rPr>
          <w:b/>
        </w:rPr>
        <w:t>Описание книги двух авторов</w:t>
      </w:r>
    </w:p>
    <w:p w:rsidR="009266C5" w:rsidRDefault="009266C5" w:rsidP="009266C5">
      <w:pPr>
        <w:ind w:firstLine="709"/>
        <w:jc w:val="both"/>
      </w:pPr>
      <w:hyperlink r:id="rId6" w:history="1">
        <w:proofErr w:type="spellStart"/>
        <w:r w:rsidRPr="00CE1AD0">
          <w:t>Зинкевич</w:t>
        </w:r>
        <w:proofErr w:type="spellEnd"/>
        <w:r w:rsidRPr="00CE1AD0">
          <w:t xml:space="preserve"> – Евстигнеева, Т. Д. Как помочь «особому» ребенку [Текст]: книга для педагогов и родит</w:t>
        </w:r>
        <w:r w:rsidRPr="00CE1AD0">
          <w:t>е</w:t>
        </w:r>
        <w:r w:rsidRPr="00CE1AD0">
          <w:t xml:space="preserve">лей /  Т. Д.  </w:t>
        </w:r>
        <w:proofErr w:type="spellStart"/>
        <w:r w:rsidRPr="00CE1AD0">
          <w:t>Зинкевич</w:t>
        </w:r>
        <w:proofErr w:type="spellEnd"/>
        <w:r w:rsidRPr="00CE1AD0">
          <w:t xml:space="preserve"> – Евстигнеева,  Л. А. Нисневич. – </w:t>
        </w:r>
      </w:hyperlink>
      <w:r w:rsidRPr="00CE1AD0">
        <w:t xml:space="preserve"> СПб</w:t>
      </w:r>
      <w:proofErr w:type="gramStart"/>
      <w:r w:rsidRPr="00CE1AD0">
        <w:t xml:space="preserve">.: </w:t>
      </w:r>
      <w:proofErr w:type="gramEnd"/>
      <w:r w:rsidRPr="00CE1AD0">
        <w:t xml:space="preserve">Институт специальной педагогики и психологии, 2000. – 96 с. </w:t>
      </w:r>
    </w:p>
    <w:p w:rsidR="009266C5" w:rsidRDefault="009266C5" w:rsidP="009266C5">
      <w:pPr>
        <w:ind w:firstLine="709"/>
        <w:jc w:val="both"/>
      </w:pPr>
      <w:r w:rsidRPr="00367B56">
        <w:t>Зверева</w:t>
      </w:r>
      <w:r>
        <w:t xml:space="preserve">, </w:t>
      </w:r>
      <w:r w:rsidRPr="00367B56">
        <w:t xml:space="preserve">О. Л. Общение </w:t>
      </w:r>
      <w:r>
        <w:t>педагога с родителями в ДОУ</w:t>
      </w:r>
      <w:r w:rsidRPr="00367B56">
        <w:t xml:space="preserve"> [Текст] / О. Л. Зверева,  Т. В. Кротова</w:t>
      </w:r>
      <w:r>
        <w:t xml:space="preserve">. – М.: </w:t>
      </w:r>
      <w:r w:rsidRPr="00367B56">
        <w:t>Сфера, 2008.</w:t>
      </w:r>
      <w:r>
        <w:t xml:space="preserve"> – 80 с. </w:t>
      </w:r>
    </w:p>
    <w:p w:rsidR="009266C5" w:rsidRDefault="009266C5" w:rsidP="009266C5">
      <w:pPr>
        <w:ind w:firstLine="709"/>
        <w:jc w:val="both"/>
        <w:rPr>
          <w:b/>
        </w:rPr>
      </w:pPr>
      <w:r w:rsidRPr="00C1656E">
        <w:rPr>
          <w:b/>
        </w:rPr>
        <w:t>Описание книги трёх и более авторов</w:t>
      </w:r>
    </w:p>
    <w:p w:rsidR="009266C5" w:rsidRDefault="009266C5" w:rsidP="009266C5">
      <w:pPr>
        <w:ind w:firstLine="709"/>
        <w:jc w:val="both"/>
      </w:pPr>
      <w:proofErr w:type="spellStart"/>
      <w:r w:rsidRPr="00367B56">
        <w:t>Доронова</w:t>
      </w:r>
      <w:proofErr w:type="spellEnd"/>
      <w:r>
        <w:t xml:space="preserve">, </w:t>
      </w:r>
      <w:r w:rsidRPr="00367B56">
        <w:t>Т. Н. Дошкольные учреждения и семья – единое пространство детского развития [Текст]</w:t>
      </w:r>
      <w:r>
        <w:t xml:space="preserve"> </w:t>
      </w:r>
      <w:r w:rsidRPr="00367B56">
        <w:t xml:space="preserve">/ </w:t>
      </w:r>
      <w:proofErr w:type="spellStart"/>
      <w:r w:rsidRPr="00367B56">
        <w:t>Доронова</w:t>
      </w:r>
      <w:proofErr w:type="spellEnd"/>
      <w:r w:rsidRPr="00367B56">
        <w:t xml:space="preserve"> Т. Н., С</w:t>
      </w:r>
      <w:r w:rsidRPr="00367B56">
        <w:t>о</w:t>
      </w:r>
      <w:r w:rsidRPr="00367B56">
        <w:t xml:space="preserve">ловьева Е. В., </w:t>
      </w:r>
      <w:proofErr w:type="spellStart"/>
      <w:r>
        <w:t>Жичкина</w:t>
      </w:r>
      <w:proofErr w:type="spellEnd"/>
      <w:r>
        <w:t xml:space="preserve"> А. Е. и др. – М.: </w:t>
      </w:r>
      <w:proofErr w:type="spellStart"/>
      <w:r>
        <w:t>Линка</w:t>
      </w:r>
      <w:proofErr w:type="spellEnd"/>
      <w:r>
        <w:t xml:space="preserve"> </w:t>
      </w:r>
      <w:r w:rsidRPr="00367B56">
        <w:t>– П</w:t>
      </w:r>
      <w:r>
        <w:t xml:space="preserve">ресс, </w:t>
      </w:r>
      <w:r w:rsidRPr="00367B56">
        <w:t>2008</w:t>
      </w:r>
      <w:r>
        <w:t xml:space="preserve">. </w:t>
      </w:r>
      <w:r w:rsidRPr="00367B56">
        <w:t>–</w:t>
      </w:r>
      <w:r>
        <w:t xml:space="preserve"> 224 с. </w:t>
      </w:r>
    </w:p>
    <w:p w:rsidR="009266C5" w:rsidRDefault="009266C5" w:rsidP="009266C5">
      <w:pPr>
        <w:ind w:firstLine="709"/>
        <w:jc w:val="both"/>
      </w:pPr>
      <w:proofErr w:type="spellStart"/>
      <w:r w:rsidRPr="00367B56">
        <w:t>Агавелян</w:t>
      </w:r>
      <w:proofErr w:type="spellEnd"/>
      <w:r>
        <w:t xml:space="preserve">, </w:t>
      </w:r>
      <w:r w:rsidRPr="00367B56">
        <w:t>М.</w:t>
      </w:r>
      <w:r>
        <w:t xml:space="preserve"> </w:t>
      </w:r>
      <w:r w:rsidRPr="00367B56">
        <w:t>Г. Взаимодействие педагогов ДОУ с родител</w:t>
      </w:r>
      <w:r w:rsidRPr="00367B56">
        <w:t>я</w:t>
      </w:r>
      <w:r w:rsidRPr="00367B56">
        <w:t>ми [Текст]</w:t>
      </w:r>
      <w:r>
        <w:t xml:space="preserve"> </w:t>
      </w:r>
      <w:r w:rsidRPr="00367B56">
        <w:t>/  М.</w:t>
      </w:r>
      <w:r>
        <w:t xml:space="preserve"> </w:t>
      </w:r>
      <w:r w:rsidRPr="00367B56">
        <w:t xml:space="preserve">Г. </w:t>
      </w:r>
      <w:proofErr w:type="spellStart"/>
      <w:r w:rsidRPr="00367B56">
        <w:t>Агавелян</w:t>
      </w:r>
      <w:proofErr w:type="spellEnd"/>
      <w:r w:rsidRPr="00367B56">
        <w:t>.,  Е.Ю. Данилова,  О.Г. Чечул</w:t>
      </w:r>
      <w:r w:rsidRPr="00367B56">
        <w:t>и</w:t>
      </w:r>
      <w:r w:rsidRPr="00367B56">
        <w:t>на</w:t>
      </w:r>
      <w:r>
        <w:t xml:space="preserve">. </w:t>
      </w:r>
      <w:r w:rsidRPr="00367B56">
        <w:t>– М.</w:t>
      </w:r>
      <w:proofErr w:type="gramStart"/>
      <w:r w:rsidRPr="00367B56">
        <w:t xml:space="preserve"> :</w:t>
      </w:r>
      <w:proofErr w:type="gramEnd"/>
      <w:r w:rsidRPr="00367B56">
        <w:t xml:space="preserve">  Сфера, 2009.</w:t>
      </w:r>
      <w:r>
        <w:t xml:space="preserve"> </w:t>
      </w:r>
      <w:r w:rsidRPr="00367B56">
        <w:t>–</w:t>
      </w:r>
      <w:r>
        <w:t xml:space="preserve"> 128 с.</w:t>
      </w:r>
    </w:p>
    <w:p w:rsidR="009266C5" w:rsidRPr="00C1656E" w:rsidRDefault="009266C5" w:rsidP="009266C5">
      <w:pPr>
        <w:ind w:firstLine="709"/>
        <w:jc w:val="both"/>
        <w:rPr>
          <w:b/>
        </w:rPr>
      </w:pPr>
      <w:r>
        <w:rPr>
          <w:b/>
        </w:rPr>
        <w:t>Книги под заглавием</w:t>
      </w:r>
    </w:p>
    <w:p w:rsidR="009266C5" w:rsidRDefault="009266C5" w:rsidP="009266C5">
      <w:pPr>
        <w:ind w:firstLine="709"/>
        <w:jc w:val="both"/>
      </w:pPr>
      <w:r w:rsidRPr="00367B56">
        <w:t>Воспитателю о работе с семьей [Текст]</w:t>
      </w:r>
      <w:proofErr w:type="gramStart"/>
      <w:r>
        <w:t xml:space="preserve"> </w:t>
      </w:r>
      <w:r w:rsidRPr="00367B56">
        <w:t>:</w:t>
      </w:r>
      <w:proofErr w:type="gramEnd"/>
      <w:r w:rsidRPr="00367B56">
        <w:t xml:space="preserve"> пособие для восп</w:t>
      </w:r>
      <w:r w:rsidRPr="00367B56">
        <w:t>и</w:t>
      </w:r>
      <w:r w:rsidRPr="00367B56">
        <w:t xml:space="preserve">тателя детского сада / </w:t>
      </w:r>
      <w:proofErr w:type="spellStart"/>
      <w:r w:rsidRPr="00367B56">
        <w:t>Загик</w:t>
      </w:r>
      <w:proofErr w:type="spellEnd"/>
      <w:r w:rsidRPr="00367B56">
        <w:t xml:space="preserve">  Л. В., </w:t>
      </w:r>
      <w:r w:rsidRPr="00BE7871">
        <w:t>Т. А. Куликова,</w:t>
      </w:r>
      <w:r>
        <w:t xml:space="preserve"> </w:t>
      </w:r>
      <w:r w:rsidRPr="00367B56">
        <w:t>Марковой  Т. А.</w:t>
      </w:r>
      <w:r>
        <w:t xml:space="preserve"> ; </w:t>
      </w:r>
      <w:r w:rsidRPr="00367B56">
        <w:t>под ред.</w:t>
      </w:r>
      <w:r>
        <w:t xml:space="preserve"> </w:t>
      </w:r>
      <w:r w:rsidRPr="00BE7871">
        <w:t>Н. Ф. Виноградовой</w:t>
      </w:r>
      <w:r>
        <w:t>.</w:t>
      </w:r>
      <w:r w:rsidRPr="00367B56">
        <w:t xml:space="preserve">  – М.</w:t>
      </w:r>
      <w:proofErr w:type="gramStart"/>
      <w:r w:rsidRPr="00367B56">
        <w:t xml:space="preserve"> :</w:t>
      </w:r>
      <w:proofErr w:type="gramEnd"/>
      <w:r w:rsidRPr="00367B56">
        <w:t xml:space="preserve"> </w:t>
      </w:r>
      <w:proofErr w:type="spellStart"/>
      <w:r w:rsidRPr="00367B56">
        <w:t>Владос</w:t>
      </w:r>
      <w:proofErr w:type="spellEnd"/>
      <w:r w:rsidRPr="00367B56">
        <w:t>, 2009</w:t>
      </w:r>
      <w:r>
        <w:t xml:space="preserve">. </w:t>
      </w:r>
      <w:r w:rsidRPr="00367B56">
        <w:t>–</w:t>
      </w:r>
      <w:r>
        <w:t xml:space="preserve"> 192 с.</w:t>
      </w:r>
    </w:p>
    <w:p w:rsidR="009266C5" w:rsidRPr="00C1656E" w:rsidRDefault="009266C5" w:rsidP="009266C5">
      <w:pPr>
        <w:ind w:firstLine="709"/>
        <w:jc w:val="both"/>
        <w:rPr>
          <w:b/>
        </w:rPr>
      </w:pPr>
      <w:r w:rsidRPr="00C1656E">
        <w:rPr>
          <w:b/>
        </w:rPr>
        <w:t>Статья из журнала</w:t>
      </w:r>
    </w:p>
    <w:p w:rsidR="009266C5" w:rsidRDefault="009266C5" w:rsidP="009266C5">
      <w:pPr>
        <w:ind w:firstLine="709"/>
        <w:jc w:val="both"/>
        <w:rPr>
          <w:b/>
          <w:iCs/>
        </w:rPr>
      </w:pPr>
      <w:r w:rsidRPr="00557A3A">
        <w:rPr>
          <w:iCs/>
        </w:rPr>
        <w:lastRenderedPageBreak/>
        <w:t>Зверева, О.</w:t>
      </w:r>
      <w:r>
        <w:rPr>
          <w:iCs/>
        </w:rPr>
        <w:t xml:space="preserve"> Л.</w:t>
      </w:r>
      <w:r w:rsidRPr="00557A3A">
        <w:rPr>
          <w:iCs/>
        </w:rPr>
        <w:t xml:space="preserve"> Вовлечение родителей в образовательный процесс ДОО как составляющая взаимодействия с семьей [Текст] / О.</w:t>
      </w:r>
      <w:r>
        <w:rPr>
          <w:iCs/>
        </w:rPr>
        <w:t xml:space="preserve"> Л. </w:t>
      </w:r>
      <w:r w:rsidRPr="00557A3A">
        <w:rPr>
          <w:iCs/>
        </w:rPr>
        <w:t>Зверева // Дошкольное образование.</w:t>
      </w:r>
      <w:r>
        <w:rPr>
          <w:b/>
          <w:iCs/>
        </w:rPr>
        <w:t xml:space="preserve"> </w:t>
      </w:r>
      <w:r w:rsidRPr="00367B56">
        <w:t>–</w:t>
      </w:r>
      <w:r>
        <w:t xml:space="preserve"> 2016. </w:t>
      </w:r>
      <w:r w:rsidRPr="00367B56">
        <w:t>–</w:t>
      </w:r>
      <w:r>
        <w:t xml:space="preserve"> № 5. </w:t>
      </w:r>
      <w:r w:rsidRPr="00557A3A">
        <w:t>– С.</w:t>
      </w:r>
      <w:r>
        <w:rPr>
          <w:b/>
          <w:iCs/>
        </w:rPr>
        <w:t xml:space="preserve"> </w:t>
      </w:r>
      <w:r w:rsidRPr="00557A3A">
        <w:rPr>
          <w:iCs/>
        </w:rPr>
        <w:t>70</w:t>
      </w:r>
      <w:r>
        <w:rPr>
          <w:b/>
          <w:iCs/>
        </w:rPr>
        <w:t xml:space="preserve"> </w:t>
      </w:r>
      <w:r>
        <w:t xml:space="preserve"> </w:t>
      </w:r>
      <w:r w:rsidRPr="00557A3A">
        <w:t xml:space="preserve">– </w:t>
      </w:r>
      <w:r>
        <w:t xml:space="preserve">75. </w:t>
      </w:r>
      <w:r>
        <w:rPr>
          <w:b/>
          <w:iCs/>
        </w:rPr>
        <w:t xml:space="preserve"> </w:t>
      </w:r>
      <w:r w:rsidRPr="00557A3A">
        <w:rPr>
          <w:b/>
          <w:iCs/>
        </w:rPr>
        <w:t xml:space="preserve">   </w:t>
      </w:r>
      <w:r>
        <w:rPr>
          <w:b/>
          <w:iCs/>
        </w:rPr>
        <w:t xml:space="preserve">  </w:t>
      </w:r>
    </w:p>
    <w:p w:rsidR="009266C5" w:rsidRDefault="009266C5" w:rsidP="009266C5">
      <w:pPr>
        <w:ind w:firstLine="709"/>
        <w:jc w:val="both"/>
        <w:rPr>
          <w:b/>
          <w:iCs/>
        </w:rPr>
      </w:pPr>
      <w:proofErr w:type="spellStart"/>
      <w:r w:rsidRPr="004A2A40">
        <w:rPr>
          <w:iCs/>
        </w:rPr>
        <w:t>Фазлыева</w:t>
      </w:r>
      <w:proofErr w:type="spellEnd"/>
      <w:r w:rsidRPr="004A2A40">
        <w:rPr>
          <w:iCs/>
        </w:rPr>
        <w:t>, А.</w:t>
      </w:r>
      <w:r>
        <w:rPr>
          <w:iCs/>
        </w:rPr>
        <w:t xml:space="preserve"> </w:t>
      </w:r>
      <w:r w:rsidRPr="004A2A40">
        <w:rPr>
          <w:iCs/>
        </w:rPr>
        <w:t>Социально</w:t>
      </w:r>
      <w:r w:rsidRPr="004A2A40">
        <w:rPr>
          <w:rFonts w:ascii="Cambria Math" w:hAnsi="Cambria Math" w:cs="Cambria Math"/>
          <w:iCs/>
        </w:rPr>
        <w:t>‐</w:t>
      </w:r>
      <w:r w:rsidRPr="004A2A40">
        <w:rPr>
          <w:iCs/>
        </w:rPr>
        <w:t>педагогическая помощь и поддержка замещающим семьям в воспитании детей дошкольного возраста</w:t>
      </w:r>
      <w:r>
        <w:rPr>
          <w:iCs/>
        </w:rPr>
        <w:t xml:space="preserve"> </w:t>
      </w:r>
      <w:r w:rsidRPr="00557A3A">
        <w:rPr>
          <w:iCs/>
        </w:rPr>
        <w:t xml:space="preserve">[Текст] / </w:t>
      </w:r>
      <w:r>
        <w:rPr>
          <w:iCs/>
        </w:rPr>
        <w:t xml:space="preserve">А. </w:t>
      </w:r>
      <w:proofErr w:type="spellStart"/>
      <w:r w:rsidRPr="004A2A40">
        <w:rPr>
          <w:iCs/>
        </w:rPr>
        <w:t>Фазлыева</w:t>
      </w:r>
      <w:proofErr w:type="spellEnd"/>
      <w:r>
        <w:rPr>
          <w:iCs/>
        </w:rPr>
        <w:t xml:space="preserve"> </w:t>
      </w:r>
      <w:r w:rsidRPr="00557A3A">
        <w:rPr>
          <w:iCs/>
        </w:rPr>
        <w:t>// Дошкольное образование.</w:t>
      </w:r>
      <w:r>
        <w:rPr>
          <w:b/>
          <w:iCs/>
        </w:rPr>
        <w:t xml:space="preserve"> </w:t>
      </w:r>
      <w:r w:rsidRPr="00367B56">
        <w:t>–</w:t>
      </w:r>
      <w:r>
        <w:t xml:space="preserve"> 2016. </w:t>
      </w:r>
      <w:r w:rsidRPr="00367B56">
        <w:t>–</w:t>
      </w:r>
      <w:r>
        <w:t xml:space="preserve"> № 1. </w:t>
      </w:r>
      <w:r w:rsidRPr="00557A3A">
        <w:t>– С.</w:t>
      </w:r>
      <w:r>
        <w:rPr>
          <w:b/>
          <w:iCs/>
        </w:rPr>
        <w:t xml:space="preserve"> </w:t>
      </w:r>
      <w:r>
        <w:rPr>
          <w:iCs/>
        </w:rPr>
        <w:t>8</w:t>
      </w:r>
      <w:r w:rsidRPr="00557A3A">
        <w:rPr>
          <w:iCs/>
        </w:rPr>
        <w:t>0</w:t>
      </w:r>
      <w:r>
        <w:rPr>
          <w:b/>
          <w:iCs/>
        </w:rPr>
        <w:t xml:space="preserve"> </w:t>
      </w:r>
      <w:r>
        <w:t xml:space="preserve"> </w:t>
      </w:r>
      <w:r w:rsidRPr="00557A3A">
        <w:t xml:space="preserve">– </w:t>
      </w:r>
      <w:r>
        <w:t xml:space="preserve">86. </w:t>
      </w:r>
      <w:r>
        <w:rPr>
          <w:b/>
          <w:iCs/>
        </w:rPr>
        <w:t xml:space="preserve"> </w:t>
      </w:r>
      <w:r w:rsidRPr="00557A3A">
        <w:rPr>
          <w:b/>
          <w:iCs/>
        </w:rPr>
        <w:t xml:space="preserve">   </w:t>
      </w:r>
      <w:r>
        <w:rPr>
          <w:b/>
          <w:iCs/>
        </w:rPr>
        <w:t xml:space="preserve">  </w:t>
      </w:r>
    </w:p>
    <w:p w:rsidR="009266C5" w:rsidRDefault="009266C5" w:rsidP="009266C5">
      <w:pPr>
        <w:ind w:firstLine="709"/>
        <w:jc w:val="both"/>
        <w:rPr>
          <w:b/>
          <w:iCs/>
        </w:rPr>
      </w:pPr>
      <w:r w:rsidRPr="00AC4A4F">
        <w:rPr>
          <w:b/>
          <w:iCs/>
        </w:rPr>
        <w:t>Описание автореферата диссертации</w:t>
      </w:r>
    </w:p>
    <w:p w:rsidR="009266C5" w:rsidRDefault="009266C5" w:rsidP="009266C5">
      <w:pPr>
        <w:ind w:firstLine="709"/>
        <w:rPr>
          <w:b/>
          <w:iCs/>
        </w:rPr>
      </w:pPr>
      <w:r w:rsidRPr="002F1391">
        <w:rPr>
          <w:iCs/>
        </w:rPr>
        <w:t>Бига, Б. А.</w:t>
      </w:r>
      <w:r w:rsidRPr="002F1391">
        <w:rPr>
          <w:b/>
          <w:iCs/>
        </w:rPr>
        <w:t xml:space="preserve"> </w:t>
      </w:r>
      <w:r w:rsidRPr="002F1391">
        <w:rPr>
          <w:color w:val="000000"/>
          <w:shd w:val="clear" w:color="auto" w:fill="FFFFFF"/>
        </w:rPr>
        <w:t xml:space="preserve">Взаимодействие детского сада и семьи в подготовке детей 5-6 лет к школе: </w:t>
      </w:r>
      <w:proofErr w:type="spellStart"/>
      <w:r w:rsidRPr="002F1391">
        <w:rPr>
          <w:color w:val="000000"/>
          <w:shd w:val="clear" w:color="auto" w:fill="FFFFFF"/>
        </w:rPr>
        <w:t>автореф</w:t>
      </w:r>
      <w:proofErr w:type="spellEnd"/>
      <w:r w:rsidRPr="002F1391">
        <w:rPr>
          <w:color w:val="000000"/>
          <w:shd w:val="clear" w:color="auto" w:fill="FFFFFF"/>
        </w:rPr>
        <w:t xml:space="preserve">. </w:t>
      </w:r>
      <w:proofErr w:type="spellStart"/>
      <w:r w:rsidRPr="002F1391">
        <w:rPr>
          <w:color w:val="000000"/>
          <w:shd w:val="clear" w:color="auto" w:fill="FFFFFF"/>
        </w:rPr>
        <w:t>дис</w:t>
      </w:r>
      <w:proofErr w:type="spellEnd"/>
      <w:r w:rsidRPr="002F1391">
        <w:rPr>
          <w:color w:val="000000"/>
          <w:shd w:val="clear" w:color="auto" w:fill="FFFFFF"/>
        </w:rPr>
        <w:t xml:space="preserve">. … канд. </w:t>
      </w:r>
      <w:proofErr w:type="spellStart"/>
      <w:r w:rsidRPr="002F1391">
        <w:rPr>
          <w:color w:val="000000"/>
          <w:shd w:val="clear" w:color="auto" w:fill="FFFFFF"/>
        </w:rPr>
        <w:t>пед</w:t>
      </w:r>
      <w:proofErr w:type="spellEnd"/>
      <w:r w:rsidRPr="002F1391">
        <w:rPr>
          <w:color w:val="000000"/>
          <w:shd w:val="clear" w:color="auto" w:fill="FFFFFF"/>
        </w:rPr>
        <w:t xml:space="preserve">. наук: 13.00. 01 </w:t>
      </w:r>
      <w:r w:rsidRPr="002F1391">
        <w:rPr>
          <w:iCs/>
        </w:rPr>
        <w:t>[Текст]</w:t>
      </w:r>
      <w:r w:rsidRPr="002F1391">
        <w:rPr>
          <w:b/>
          <w:iCs/>
        </w:rPr>
        <w:t xml:space="preserve"> /  </w:t>
      </w:r>
      <w:r w:rsidRPr="002F1391">
        <w:rPr>
          <w:iCs/>
        </w:rPr>
        <w:t>Б. А. Бига.</w:t>
      </w:r>
      <w:r w:rsidRPr="002F1391">
        <w:rPr>
          <w:b/>
          <w:iCs/>
        </w:rPr>
        <w:t xml:space="preserve"> </w:t>
      </w:r>
      <w:r w:rsidRPr="002F1391">
        <w:t xml:space="preserve">– Санкт-Петербург,  1993. – 25 с. </w:t>
      </w:r>
      <w:r w:rsidRPr="002F1391">
        <w:rPr>
          <w:color w:val="000000"/>
        </w:rPr>
        <w:br/>
      </w:r>
      <w:r>
        <w:rPr>
          <w:b/>
          <w:iCs/>
        </w:rPr>
        <w:t xml:space="preserve">            Нормативные акты</w:t>
      </w:r>
    </w:p>
    <w:p w:rsidR="009266C5" w:rsidRDefault="009266C5" w:rsidP="009266C5">
      <w:pPr>
        <w:ind w:firstLine="709"/>
        <w:jc w:val="both"/>
      </w:pPr>
      <w:r w:rsidRPr="00A955DC">
        <w:rPr>
          <w:iCs/>
        </w:rPr>
        <w:t>Об образовании в Российской Федерации</w:t>
      </w:r>
      <w:r>
        <w:rPr>
          <w:iCs/>
        </w:rPr>
        <w:t xml:space="preserve"> </w:t>
      </w:r>
      <w:r w:rsidRPr="00557A3A">
        <w:rPr>
          <w:iCs/>
        </w:rPr>
        <w:t>[Текст]</w:t>
      </w:r>
      <w:r>
        <w:rPr>
          <w:iCs/>
        </w:rPr>
        <w:t xml:space="preserve"> : </w:t>
      </w:r>
      <w:proofErr w:type="spellStart"/>
      <w:r>
        <w:rPr>
          <w:iCs/>
        </w:rPr>
        <w:t>федер</w:t>
      </w:r>
      <w:proofErr w:type="spellEnd"/>
      <w:r>
        <w:rPr>
          <w:iCs/>
        </w:rPr>
        <w:t xml:space="preserve">. закон от 28 декабря 2012 г. № 273 </w:t>
      </w:r>
      <w:r w:rsidRPr="00557A3A">
        <w:t>–</w:t>
      </w:r>
      <w:r>
        <w:t xml:space="preserve"> ФЗ //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азета. </w:t>
      </w:r>
      <w:r w:rsidRPr="00557A3A">
        <w:t>–</w:t>
      </w:r>
      <w:r>
        <w:t xml:space="preserve">  2012. </w:t>
      </w:r>
      <w:r w:rsidRPr="00557A3A">
        <w:t>–</w:t>
      </w:r>
      <w:r>
        <w:t xml:space="preserve"> 31 декабря. </w:t>
      </w:r>
      <w:r w:rsidRPr="00557A3A">
        <w:t>–</w:t>
      </w:r>
      <w:r>
        <w:t xml:space="preserve"> С. 10.   </w:t>
      </w:r>
    </w:p>
    <w:p w:rsidR="009266C5" w:rsidRPr="00C62B2C" w:rsidRDefault="009266C5" w:rsidP="009266C5">
      <w:pPr>
        <w:ind w:firstLine="709"/>
        <w:jc w:val="both"/>
        <w:rPr>
          <w:b/>
        </w:rPr>
      </w:pPr>
      <w:r w:rsidRPr="00C62B2C">
        <w:rPr>
          <w:b/>
        </w:rPr>
        <w:t>Сборник статей</w:t>
      </w:r>
    </w:p>
    <w:p w:rsidR="009266C5" w:rsidRDefault="009266C5" w:rsidP="009266C5">
      <w:pPr>
        <w:ind w:firstLine="709"/>
        <w:jc w:val="both"/>
      </w:pPr>
      <w:r>
        <w:t>Современное дошкольное образование в условиях реализации ФГОС дошкольного образования: проблемы и перспективы</w:t>
      </w:r>
      <w:r w:rsidRPr="00C62B2C">
        <w:t xml:space="preserve"> [Текст]: сб. </w:t>
      </w:r>
      <w:r>
        <w:t xml:space="preserve">научных </w:t>
      </w:r>
      <w:r w:rsidRPr="00C62B2C">
        <w:t>статей</w:t>
      </w:r>
      <w:r>
        <w:t xml:space="preserve"> окружных педагогических чтений </w:t>
      </w:r>
      <w:r w:rsidRPr="00C62B2C">
        <w:t>памят</w:t>
      </w:r>
      <w:r>
        <w:t xml:space="preserve">и Валентины Алексеевны </w:t>
      </w:r>
      <w:proofErr w:type="spellStart"/>
      <w:r>
        <w:t>Самаранской</w:t>
      </w:r>
      <w:proofErr w:type="spellEnd"/>
      <w:r>
        <w:t xml:space="preserve">  / под  ред. Н</w:t>
      </w:r>
      <w:r w:rsidRPr="00C62B2C">
        <w:t>. Г.</w:t>
      </w:r>
      <w:r>
        <w:t xml:space="preserve"> Лыжиной</w:t>
      </w:r>
      <w:r w:rsidRPr="00C62B2C">
        <w:t xml:space="preserve">. – </w:t>
      </w:r>
      <w:r>
        <w:t xml:space="preserve">Нижний Тагил, 2016. – </w:t>
      </w:r>
      <w:r w:rsidRPr="00C62B2C">
        <w:t>1</w:t>
      </w:r>
      <w:r>
        <w:t>60</w:t>
      </w:r>
      <w:r w:rsidRPr="00C62B2C">
        <w:t xml:space="preserve"> с</w:t>
      </w:r>
      <w:r>
        <w:t>.</w:t>
      </w:r>
    </w:p>
    <w:p w:rsidR="009266C5" w:rsidRPr="00C1656E" w:rsidRDefault="009266C5" w:rsidP="009266C5">
      <w:pPr>
        <w:ind w:firstLine="709"/>
        <w:jc w:val="both"/>
        <w:rPr>
          <w:b/>
        </w:rPr>
      </w:pPr>
      <w:r w:rsidRPr="00C1656E">
        <w:rPr>
          <w:b/>
        </w:rPr>
        <w:t>Интернет - ресурс</w:t>
      </w:r>
    </w:p>
    <w:p w:rsidR="009266C5" w:rsidRDefault="009266C5" w:rsidP="009266C5">
      <w:pPr>
        <w:ind w:firstLine="709"/>
        <w:jc w:val="both"/>
      </w:pPr>
      <w:r w:rsidRPr="00664E69">
        <w:rPr>
          <w:sz w:val="27"/>
          <w:szCs w:val="27"/>
        </w:rPr>
        <w:t>Тематическое планирование. Ко</w:t>
      </w:r>
      <w:r>
        <w:rPr>
          <w:sz w:val="27"/>
          <w:szCs w:val="27"/>
        </w:rPr>
        <w:t>мплексные занятия по программе «От рождения до школы»</w:t>
      </w:r>
      <w:r w:rsidRPr="00664E69">
        <w:rPr>
          <w:sz w:val="27"/>
          <w:szCs w:val="27"/>
        </w:rPr>
        <w:t xml:space="preserve"> Вторая младш</w:t>
      </w:r>
      <w:r>
        <w:rPr>
          <w:sz w:val="27"/>
          <w:szCs w:val="27"/>
        </w:rPr>
        <w:t xml:space="preserve">ая </w:t>
      </w:r>
      <w:r w:rsidRPr="00191279">
        <w:t>группа [Электронный ресурс</w:t>
      </w:r>
      <w:r w:rsidRPr="00664E69">
        <w:t xml:space="preserve">] </w:t>
      </w:r>
      <w:r>
        <w:rPr>
          <w:sz w:val="27"/>
          <w:szCs w:val="27"/>
        </w:rPr>
        <w:t xml:space="preserve"> / под ред</w:t>
      </w:r>
      <w:r w:rsidRPr="00191279">
        <w:rPr>
          <w:sz w:val="27"/>
          <w:szCs w:val="27"/>
        </w:rPr>
        <w:t>.</w:t>
      </w:r>
      <w:r w:rsidRPr="00664E69">
        <w:rPr>
          <w:sz w:val="27"/>
          <w:szCs w:val="27"/>
        </w:rPr>
        <w:t xml:space="preserve"> Н. Е. </w:t>
      </w:r>
      <w:proofErr w:type="spellStart"/>
      <w:r w:rsidRPr="00664E69">
        <w:rPr>
          <w:sz w:val="27"/>
          <w:szCs w:val="27"/>
        </w:rPr>
        <w:t>Вераксы</w:t>
      </w:r>
      <w:proofErr w:type="spellEnd"/>
      <w:r w:rsidRPr="00664E69">
        <w:rPr>
          <w:sz w:val="27"/>
          <w:szCs w:val="27"/>
        </w:rPr>
        <w:t>, Т. С. Комаровой, М. А. Васильевой.</w:t>
      </w:r>
      <w:r w:rsidRPr="00191279">
        <w:rPr>
          <w:sz w:val="27"/>
          <w:szCs w:val="27"/>
        </w:rPr>
        <w:t xml:space="preserve"> </w:t>
      </w:r>
      <w:r w:rsidRPr="00C62B2C">
        <w:t>–</w:t>
      </w:r>
      <w:r w:rsidRPr="00191279">
        <w:t xml:space="preserve"> М.</w:t>
      </w:r>
      <w:r>
        <w:t xml:space="preserve">:. Мозаика-синтез, 2014. </w:t>
      </w:r>
      <w:r w:rsidRPr="00C62B2C">
        <w:t>–</w:t>
      </w:r>
      <w:r w:rsidRPr="00664E69">
        <w:rPr>
          <w:sz w:val="27"/>
          <w:szCs w:val="27"/>
        </w:rPr>
        <w:t xml:space="preserve"> </w:t>
      </w:r>
      <w:r w:rsidRPr="00664E69">
        <w:t>1 электрон</w:t>
      </w:r>
      <w:proofErr w:type="gramStart"/>
      <w:r w:rsidRPr="00664E69">
        <w:t>.</w:t>
      </w:r>
      <w:proofErr w:type="gramEnd"/>
      <w:r w:rsidRPr="00664E69">
        <w:t xml:space="preserve"> </w:t>
      </w:r>
      <w:proofErr w:type="gramStart"/>
      <w:r w:rsidRPr="00664E69">
        <w:t>о</w:t>
      </w:r>
      <w:proofErr w:type="gramEnd"/>
      <w:r w:rsidRPr="00664E69">
        <w:t>пт. диск (CD-ROM).</w:t>
      </w:r>
    </w:p>
    <w:p w:rsidR="009266C5" w:rsidRDefault="009266C5" w:rsidP="009266C5">
      <w:pPr>
        <w:ind w:firstLine="709"/>
        <w:jc w:val="both"/>
      </w:pPr>
    </w:p>
    <w:p w:rsidR="009266C5" w:rsidRDefault="009266C5" w:rsidP="009266C5">
      <w:pPr>
        <w:ind w:firstLine="709"/>
        <w:jc w:val="both"/>
      </w:pPr>
      <w:r w:rsidRPr="00DE37F8">
        <w:t xml:space="preserve">Российская государственная библиотека [Электронный ресурс] / Центр </w:t>
      </w:r>
      <w:proofErr w:type="spellStart"/>
      <w:r w:rsidRPr="00DE37F8">
        <w:t>информ</w:t>
      </w:r>
      <w:proofErr w:type="spellEnd"/>
      <w:r w:rsidRPr="00DE37F8">
        <w:t xml:space="preserve">. технологий РГБ ; ред. Власенко Т. В. ; </w:t>
      </w:r>
      <w:proofErr w:type="spellStart"/>
      <w:r w:rsidRPr="00DE37F8">
        <w:t>Web</w:t>
      </w:r>
      <w:proofErr w:type="spellEnd"/>
      <w:r w:rsidRPr="00DE37F8">
        <w:t>-мастер Козлова Н. В. — Электрон</w:t>
      </w:r>
      <w:proofErr w:type="gramStart"/>
      <w:r w:rsidRPr="00DE37F8">
        <w:t>.</w:t>
      </w:r>
      <w:proofErr w:type="gramEnd"/>
      <w:r w:rsidRPr="00DE37F8">
        <w:t xml:space="preserve"> </w:t>
      </w:r>
      <w:proofErr w:type="gramStart"/>
      <w:r w:rsidRPr="00DE37F8">
        <w:t>д</w:t>
      </w:r>
      <w:proofErr w:type="gramEnd"/>
      <w:r w:rsidRPr="00DE37F8">
        <w:t>а</w:t>
      </w:r>
      <w:r>
        <w:t>н. — М. :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б-ка, 1997</w:t>
      </w:r>
      <w:r w:rsidRPr="00DE37F8">
        <w:t xml:space="preserve">. — Режим доступа: http://www.rsl.ru, свободный. — </w:t>
      </w:r>
      <w:proofErr w:type="spellStart"/>
      <w:r w:rsidRPr="00DE37F8">
        <w:t>Загл</w:t>
      </w:r>
      <w:proofErr w:type="spellEnd"/>
      <w:r w:rsidRPr="00DE37F8">
        <w:t>. с экрана.</w:t>
      </w:r>
    </w:p>
    <w:p w:rsidR="009266C5" w:rsidRDefault="009266C5" w:rsidP="009266C5">
      <w:pPr>
        <w:ind w:firstLine="709"/>
        <w:jc w:val="both"/>
      </w:pPr>
    </w:p>
    <w:p w:rsidR="009266C5" w:rsidRDefault="009266C5" w:rsidP="009266C5">
      <w:pPr>
        <w:ind w:firstLine="709"/>
        <w:jc w:val="both"/>
      </w:pPr>
    </w:p>
    <w:p w:rsidR="00756EB4" w:rsidRDefault="00756EB4">
      <w:bookmarkStart w:id="0" w:name="_GoBack"/>
      <w:bookmarkEnd w:id="0"/>
    </w:p>
    <w:sectPr w:rsidR="00756EB4" w:rsidSect="006B12DD">
      <w:pgSz w:w="11906" w:h="16838"/>
      <w:pgMar w:top="23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417"/>
    <w:multiLevelType w:val="hybridMultilevel"/>
    <w:tmpl w:val="74B0F526"/>
    <w:lvl w:ilvl="0" w:tplc="6D62C1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C5"/>
    <w:rsid w:val="00756EB4"/>
    <w:rsid w:val="009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66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Strong"/>
    <w:uiPriority w:val="22"/>
    <w:qFormat/>
    <w:rsid w:val="009266C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66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Strong"/>
    <w:uiPriority w:val="22"/>
    <w:qFormat/>
    <w:rsid w:val="009266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/5/0109/5_0109-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2019-05-17T04:10:00Z</dcterms:created>
  <dcterms:modified xsi:type="dcterms:W3CDTF">2019-05-17T04:10:00Z</dcterms:modified>
</cp:coreProperties>
</file>