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8" w:rsidRPr="00607A96" w:rsidRDefault="009366DE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bookmarkStart w:id="0" w:name="_GoBack"/>
      <w:r w:rsidRPr="00607A96">
        <w:rPr>
          <w:rFonts w:ascii="PT Astra Serif" w:hAnsi="PT Astra Serif" w:cs="Times New Roman"/>
          <w:sz w:val="26"/>
          <w:szCs w:val="26"/>
        </w:rPr>
        <w:t xml:space="preserve">Информация о наличии в </w:t>
      </w:r>
      <w:r w:rsidR="00FB51A8" w:rsidRPr="00607A96">
        <w:rPr>
          <w:rFonts w:ascii="PT Astra Serif" w:hAnsi="PT Astra Serif" w:cs="Times New Roman"/>
          <w:sz w:val="26"/>
          <w:szCs w:val="26"/>
        </w:rPr>
        <w:t>субъектах Российской Федерации</w:t>
      </w:r>
      <w:r w:rsidRPr="00607A96">
        <w:rPr>
          <w:rFonts w:ascii="PT Astra Serif" w:hAnsi="PT Astra Serif" w:cs="Times New Roman"/>
          <w:sz w:val="26"/>
          <w:szCs w:val="26"/>
        </w:rPr>
        <w:t xml:space="preserve"> нормативных правовых актов,</w:t>
      </w:r>
    </w:p>
    <w:p w:rsidR="009366DE" w:rsidRPr="00607A96" w:rsidRDefault="009366DE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607A96">
        <w:rPr>
          <w:rFonts w:ascii="PT Astra Serif" w:hAnsi="PT Astra Serif" w:cs="Times New Roman"/>
          <w:sz w:val="26"/>
          <w:szCs w:val="26"/>
        </w:rPr>
        <w:t>регламентирующих предоставление льгот и мер социальной поддержки военнослужащим и членам их семей</w:t>
      </w:r>
    </w:p>
    <w:bookmarkEnd w:id="0"/>
    <w:p w:rsidR="00472FCF" w:rsidRPr="00607A96" w:rsidRDefault="00472FCF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66DE" w:rsidRPr="00607A96" w:rsidTr="009366DE">
        <w:tc>
          <w:tcPr>
            <w:tcW w:w="4928" w:type="dxa"/>
            <w:vAlign w:val="center"/>
          </w:tcPr>
          <w:p w:rsidR="00FB51A8" w:rsidRPr="00607A96" w:rsidRDefault="009366DE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</w:t>
            </w:r>
            <w:r w:rsidR="00FB51A8" w:rsidRPr="00607A96">
              <w:rPr>
                <w:rFonts w:ascii="PT Astra Serif" w:hAnsi="PT Astra Serif" w:cs="Times New Roman"/>
                <w:sz w:val="26"/>
                <w:szCs w:val="26"/>
              </w:rPr>
              <w:t>субъекта</w:t>
            </w:r>
          </w:p>
          <w:p w:rsidR="009366DE" w:rsidRPr="00607A96" w:rsidRDefault="00FB51A8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929" w:type="dxa"/>
            <w:vAlign w:val="center"/>
          </w:tcPr>
          <w:p w:rsidR="009366DE" w:rsidRPr="00607A96" w:rsidRDefault="00FB51A8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r w:rsidR="009366DE" w:rsidRPr="00607A96">
              <w:rPr>
                <w:rFonts w:ascii="PT Astra Serif" w:hAnsi="PT Astra Serif" w:cs="Times New Roman"/>
                <w:sz w:val="26"/>
                <w:szCs w:val="26"/>
              </w:rPr>
              <w:t>ьготы и меры социа</w:t>
            </w:r>
            <w:r w:rsidR="00B52325" w:rsidRPr="00607A96">
              <w:rPr>
                <w:rFonts w:ascii="PT Astra Serif" w:hAnsi="PT Astra Serif" w:cs="Times New Roman"/>
                <w:sz w:val="26"/>
                <w:szCs w:val="26"/>
              </w:rPr>
              <w:t>льной поддержки, предоставляемые</w:t>
            </w:r>
            <w:r w:rsidR="009366D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в настоящее время военнослужащим и членам их семей</w:t>
            </w:r>
          </w:p>
        </w:tc>
        <w:tc>
          <w:tcPr>
            <w:tcW w:w="4929" w:type="dxa"/>
            <w:vAlign w:val="center"/>
          </w:tcPr>
          <w:p w:rsidR="009366DE" w:rsidRPr="00607A96" w:rsidRDefault="009366DE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Нормативные правовые акты, регламентирующие предоставление льгот и мер социальной поддержки военнослужащим и членам их семей</w:t>
            </w:r>
          </w:p>
        </w:tc>
      </w:tr>
      <w:tr w:rsidR="009366DE" w:rsidRPr="00607A96" w:rsidTr="009366DE">
        <w:tc>
          <w:tcPr>
            <w:tcW w:w="4928" w:type="dxa"/>
          </w:tcPr>
          <w:p w:rsidR="009366DE" w:rsidRPr="00607A96" w:rsidRDefault="007D4372" w:rsidP="00AC525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4929" w:type="dxa"/>
          </w:tcPr>
          <w:p w:rsidR="009366DE" w:rsidRPr="00607A96" w:rsidRDefault="00607A96" w:rsidP="000D322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Единовременные денежные выплаты </w:t>
            </w:r>
            <w:r w:rsidR="000D3226" w:rsidRPr="000D322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t xml:space="preserve">военнослужащим, лицам, проходившим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гражданам, убывшим для прохождения военной службы через Военный комиссариат Свердловской области или пункт отбора на военную службу по контракту </w:t>
            </w:r>
            <w:r w:rsidR="000D322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br/>
            </w:r>
            <w:r w:rsidR="000D3226" w:rsidRPr="000D322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t xml:space="preserve">(1 разряда) города Екатеринбурга Министерства обороны Российской Федерации, заключившим в период с 15 июня 2024 года по 31 декабря 2024 года контракт о прохождении военной службы с Министерством обороны Российской Федерации, зачисленным в списки воинских частей и проходящим военную службу по контракту, лицам, поступившим в созданные по решению </w:t>
            </w:r>
            <w:r w:rsidR="000D3226" w:rsidRPr="000D322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lastRenderedPageBreak/>
              <w:t>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(войска национальной гвардии Российской Федерации),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лицам, заключившим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</w:t>
            </w:r>
          </w:p>
        </w:tc>
        <w:tc>
          <w:tcPr>
            <w:tcW w:w="4929" w:type="dxa"/>
          </w:tcPr>
          <w:p w:rsidR="009366DE" w:rsidRPr="00607A96" w:rsidRDefault="00EA0426" w:rsidP="00EA042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Постановление Правительства Свердловской области от 08.06.2023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407-ПП «О предоставлении единовременных денежных выплат отдельным категориям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семей»</w:t>
            </w:r>
          </w:p>
        </w:tc>
      </w:tr>
      <w:tr w:rsidR="00193CD7" w:rsidRPr="00607A96" w:rsidTr="009366DE">
        <w:tc>
          <w:tcPr>
            <w:tcW w:w="4928" w:type="dxa"/>
          </w:tcPr>
          <w:p w:rsidR="00193CD7" w:rsidRPr="00607A96" w:rsidRDefault="00193CD7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193CD7" w:rsidRDefault="00193CD7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Единовременные денежные выплаты:</w:t>
            </w:r>
          </w:p>
          <w:p w:rsidR="00ED105E" w:rsidRPr="00607A96" w:rsidRDefault="00ED105E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1) 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 647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>Об объявлении частичной мобилизации в Российской Федерации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 либо заключившего в период с 1 марта 2023 года по 31 декабря 2023 года контракт о прохождении военной службы;</w:t>
            </w:r>
          </w:p>
          <w:p w:rsidR="00ED105E" w:rsidRDefault="00ED105E" w:rsidP="00CE778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2)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призванного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 647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>Об объявлении частичной мобилизации в Российской Федерации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Pr="00ED105E">
              <w:rPr>
                <w:rFonts w:ascii="PT Astra Serif" w:hAnsi="PT Astra Serif" w:cs="Times New Roman"/>
                <w:sz w:val="26"/>
                <w:szCs w:val="26"/>
              </w:rPr>
              <w:t xml:space="preserve"> либо заключившего в период с 1 марта 2023 года по 31 декабря 2024 года контракт о прохождении военной службы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F1422A" w:rsidRDefault="00F1422A" w:rsidP="00F1422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3) </w:t>
            </w:r>
            <w:r w:rsidRPr="00F1422A">
              <w:rPr>
                <w:rFonts w:ascii="PT Astra Serif" w:hAnsi="PT Astra Serif" w:cs="Times New Roman"/>
                <w:sz w:val="26"/>
                <w:szCs w:val="26"/>
              </w:rPr>
              <w:t xml:space="preserve">гражданину, призванному на военную службу в Вооруженные Силы Российской Федерации </w:t>
            </w:r>
            <w:r w:rsidR="00B241BE" w:rsidRPr="00B241BE">
              <w:rPr>
                <w:rFonts w:ascii="PT Astra Serif" w:hAnsi="PT Astra Serif" w:cs="Times New Roman"/>
                <w:sz w:val="26"/>
                <w:szCs w:val="26"/>
              </w:rPr>
              <w:t>с 1 октября 2023 года по 31 декабря 2024 года</w:t>
            </w:r>
            <w:r w:rsidRPr="00F1422A">
              <w:rPr>
                <w:rFonts w:ascii="PT Astra Serif" w:hAnsi="PT Astra Serif" w:cs="Times New Roman"/>
                <w:sz w:val="26"/>
                <w:szCs w:val="26"/>
              </w:rPr>
              <w:t xml:space="preserve"> на территории </w:t>
            </w:r>
            <w:r w:rsidRPr="00F1422A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Свердловской области и в период прохождения военной службы по призыву в Вооруженных Силах Российской Федерации заключившему с Министерством обороны Российской Федерации контракт о прохождении военной службы</w:t>
            </w:r>
            <w:r w:rsidR="00C4199F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C4199F" w:rsidRPr="00607A96" w:rsidRDefault="00C4199F" w:rsidP="003A331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4) </w:t>
            </w:r>
            <w:r w:rsidRPr="00C4199F">
              <w:rPr>
                <w:rFonts w:ascii="PT Astra Serif" w:hAnsi="PT Astra Serif" w:cs="Times New Roman"/>
                <w:sz w:val="26"/>
                <w:szCs w:val="26"/>
              </w:rPr>
              <w:t xml:space="preserve">семье гражданина, </w:t>
            </w:r>
            <w:r w:rsidR="003A3317" w:rsidRPr="003A3317">
              <w:rPr>
                <w:rFonts w:ascii="PT Astra Serif" w:hAnsi="PT Astra Serif" w:cs="Times New Roman"/>
                <w:sz w:val="26"/>
                <w:szCs w:val="26"/>
              </w:rPr>
              <w:t>убывшего для прохождения военной службы через Военный комиссариат Свердловской области или пункт отбора на военную службу по контракту (1 разряда) города Екатеринбурга Министерства обороны Российской Федерации, заключившего в период с 1 января 2024 года по 31 декабря 2024 года контракт о прохождении военной службы с Министерством обороны Российской Федерации, зачисленного в списки воинских частей и проходящего военную службу по контракту</w:t>
            </w:r>
          </w:p>
        </w:tc>
        <w:tc>
          <w:tcPr>
            <w:tcW w:w="4929" w:type="dxa"/>
          </w:tcPr>
          <w:p w:rsidR="00193CD7" w:rsidRPr="00607A96" w:rsidRDefault="00193CD7" w:rsidP="009C26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20.10.2022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693-ПП </w:t>
            </w:r>
            <w:r w:rsidR="009C267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«О предоставлении единовременных денежных выплат </w:t>
            </w:r>
            <w:r w:rsidR="005A72F4" w:rsidRPr="005A72F4">
              <w:rPr>
                <w:rFonts w:ascii="PT Astra Serif" w:hAnsi="PT Astra Serif" w:cs="Times New Roman"/>
                <w:sz w:val="26"/>
                <w:szCs w:val="26"/>
              </w:rPr>
              <w:t>отдельным категориям граждан</w:t>
            </w:r>
            <w:r w:rsidR="009C267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в связи с проведением специальной военной операции на территориях Украины, Донецкой Народной Республики, </w:t>
            </w:r>
            <w:r w:rsidR="009C267E"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Луганской Народной Республики, Запорожской области и Херсонской области»</w:t>
            </w:r>
          </w:p>
        </w:tc>
      </w:tr>
      <w:tr w:rsidR="009F5B0C" w:rsidRPr="00607A96" w:rsidTr="009366DE">
        <w:tc>
          <w:tcPr>
            <w:tcW w:w="4928" w:type="dxa"/>
          </w:tcPr>
          <w:p w:rsidR="009F5B0C" w:rsidRPr="00607A96" w:rsidRDefault="009F5B0C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F5B0C" w:rsidRPr="00607A96" w:rsidRDefault="009F5B0C" w:rsidP="00DF3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Предоставление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моря, в случае если они являются </w:t>
            </w:r>
            <w:r w:rsidR="00DF3BB2" w:rsidRPr="00DF3BB2">
              <w:rPr>
                <w:rFonts w:ascii="PT Astra Serif" w:hAnsi="PT Astra Serif" w:cs="Times New Roman"/>
                <w:sz w:val="26"/>
                <w:szCs w:val="26"/>
              </w:rPr>
              <w:t xml:space="preserve">детьми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="00DF3BB2">
              <w:rPr>
                <w:rFonts w:ascii="PT Astra Serif" w:hAnsi="PT Astra Serif" w:cs="Times New Roman"/>
                <w:sz w:val="26"/>
                <w:szCs w:val="26"/>
              </w:rPr>
              <w:br/>
              <w:t>№</w:t>
            </w:r>
            <w:r w:rsidR="00DF3BB2" w:rsidRPr="00DF3BB2">
              <w:rPr>
                <w:rFonts w:ascii="PT Astra Serif" w:hAnsi="PT Astra Serif" w:cs="Times New Roman"/>
                <w:sz w:val="26"/>
                <w:szCs w:val="26"/>
              </w:rPr>
              <w:t xml:space="preserve"> 647 </w:t>
            </w:r>
            <w:r w:rsidR="00DF3BB2"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="00DF3BB2" w:rsidRPr="00DF3BB2">
              <w:rPr>
                <w:rFonts w:ascii="PT Astra Serif" w:hAnsi="PT Astra Serif" w:cs="Times New Roman"/>
                <w:sz w:val="26"/>
                <w:szCs w:val="26"/>
              </w:rPr>
              <w:t>Об объявлении частичной мобилизации в Российской Федерации</w:t>
            </w:r>
            <w:r w:rsidR="00DF3BB2"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="00DF3BB2" w:rsidRPr="00DF3BB2">
              <w:rPr>
                <w:rFonts w:ascii="PT Astra Serif" w:hAnsi="PT Astra Serif" w:cs="Times New Roman"/>
                <w:sz w:val="26"/>
                <w:szCs w:val="26"/>
              </w:rPr>
              <w:t>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</w:t>
            </w:r>
          </w:p>
        </w:tc>
        <w:tc>
          <w:tcPr>
            <w:tcW w:w="4929" w:type="dxa"/>
          </w:tcPr>
          <w:p w:rsidR="009F5B0C" w:rsidRPr="00607A96" w:rsidRDefault="00001BE4" w:rsidP="00001B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01BE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001BE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.02.</w:t>
            </w:r>
            <w:r w:rsidRPr="00001BE4">
              <w:rPr>
                <w:rFonts w:ascii="PT Astra Serif" w:hAnsi="PT Astra Serif" w:cs="Times New Roman"/>
                <w:sz w:val="26"/>
                <w:szCs w:val="26"/>
              </w:rPr>
              <w:t xml:space="preserve">2024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br/>
              <w:t>№</w:t>
            </w:r>
            <w:r w:rsidRPr="00001BE4">
              <w:rPr>
                <w:rFonts w:ascii="PT Astra Serif" w:hAnsi="PT Astra Serif" w:cs="Times New Roman"/>
                <w:sz w:val="26"/>
                <w:szCs w:val="26"/>
              </w:rPr>
              <w:t xml:space="preserve"> 57-ПП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</w:t>
            </w:r>
            <w:r w:rsidRPr="00001BE4">
              <w:rPr>
                <w:rFonts w:ascii="PT Astra Serif" w:hAnsi="PT Astra Serif" w:cs="Times New Roman"/>
                <w:sz w:val="26"/>
                <w:szCs w:val="26"/>
              </w:rPr>
              <w:t xml:space="preserve">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</w:t>
            </w:r>
            <w:r w:rsidRPr="00001BE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Свердловской области, в организациях отдыха детей и их оздоровления, расположенных на побережье Черного моря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</w:tr>
      <w:tr w:rsidR="00474C80" w:rsidRPr="00607A96" w:rsidTr="009366DE">
        <w:tc>
          <w:tcPr>
            <w:tcW w:w="4928" w:type="dxa"/>
          </w:tcPr>
          <w:p w:rsidR="00474C80" w:rsidRPr="00607A96" w:rsidRDefault="00474C8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474C80" w:rsidRPr="00607A96" w:rsidRDefault="00474C80" w:rsidP="00DD4BB5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Обеспечение бесплатным питанием (завтрак или обед) обучающихся, если они являются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>: детьми лиц, принимающих (принимавших) участие в специальной военной операции на территориях Украины, Донецкой Народной Республики</w:t>
            </w:r>
            <w:r w:rsidR="0021585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215858" w:rsidRPr="00215858">
              <w:rPr>
                <w:rFonts w:ascii="PT Astra Serif" w:hAnsi="PT Astra Serif" w:cs="Times New Roman"/>
                <w:sz w:val="26"/>
                <w:szCs w:val="26"/>
              </w:rPr>
              <w:t>Луганской Народной Республики, Запорожской области и Херсонской области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;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детьми граждан Российской Федерации, призванных на военную службу по мобилизации в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Вооруженные Силы Российской Федерации в соответствии </w:t>
            </w:r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с </w:t>
            </w:r>
            <w:hyperlink r:id="rId7" w:anchor="/document/405309425/entry/0" w:history="1">
              <w:r w:rsidR="0060698C"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</w:t>
            </w:r>
            <w:r w:rsidR="00DD4BB5" w:rsidRPr="00DD4BB5">
              <w:rPr>
                <w:rFonts w:ascii="PT Astra Serif" w:hAnsi="PT Astra Serif" w:cs="Times New Roman"/>
                <w:sz w:val="26"/>
                <w:szCs w:val="26"/>
              </w:rPr>
              <w:t>от 21 сентября 2022 года № 647</w:t>
            </w:r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«Об объявлении частичной мобилизации в Российской Федерации»</w:t>
            </w:r>
          </w:p>
        </w:tc>
        <w:tc>
          <w:tcPr>
            <w:tcW w:w="4929" w:type="dxa"/>
          </w:tcPr>
          <w:p w:rsidR="00474C80" w:rsidRPr="00607A96" w:rsidRDefault="00474C8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16.03.2023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174-ПП «Об утверждении Порядка предоставления субсидий из областного бюджета на возмещение затрат по предоставлению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имеющим государственную аккредитацию основным общеобразовательным программам, и Порядка предоставления субсидий из областного бюджета на возмещение затрат по предоставлению дошкольного образования в частных дошкольных образовательных организациях»</w:t>
            </w:r>
          </w:p>
        </w:tc>
      </w:tr>
      <w:tr w:rsidR="00925300" w:rsidRPr="00607A96" w:rsidTr="009366DE">
        <w:tc>
          <w:tcPr>
            <w:tcW w:w="4928" w:type="dxa"/>
          </w:tcPr>
          <w:p w:rsidR="00925300" w:rsidRPr="00607A96" w:rsidRDefault="0092530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25300" w:rsidRPr="00607A96" w:rsidRDefault="00925300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Обеспечение бесплатным горячим питанием (завтрак или обед), предусматривающим наличие горячего блюда, не считая горячего напитка, – для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      </w:r>
            <w:r w:rsidR="00403D94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r w:rsidR="00403D94" w:rsidRPr="00403D94">
              <w:rPr>
                <w:rFonts w:ascii="PT Astra Serif" w:hAnsi="PT Astra Serif" w:cs="Times New Roman"/>
                <w:sz w:val="26"/>
                <w:szCs w:val="26"/>
              </w:rPr>
              <w:t>в случае, если они являются:</w:t>
            </w:r>
            <w:r w:rsidR="00403D9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03D94" w:rsidRPr="00403D94">
              <w:rPr>
                <w:rFonts w:ascii="PT Astra Serif" w:hAnsi="PT Astra Serif" w:cs="Times New Roman"/>
                <w:sz w:val="26"/>
                <w:szCs w:val="26"/>
              </w:rPr>
              <w:t xml:space="preserve">детьми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403D94"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="00403D94" w:rsidRPr="00403D94">
              <w:rPr>
                <w:rFonts w:ascii="PT Astra Serif" w:hAnsi="PT Astra Serif" w:cs="Times New Roman"/>
                <w:sz w:val="26"/>
                <w:szCs w:val="26"/>
              </w:rPr>
              <w:t>Об объявлении частичной мобилизации в Российской Федерации</w:t>
            </w:r>
            <w:r w:rsidR="00403D94"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="00403D94" w:rsidRPr="00403D9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403D94" w:rsidRDefault="00403D94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З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>ачисл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ение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 xml:space="preserve"> на полное государственное обеспечение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>бучающи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х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 xml:space="preserve">ся по очной форме обучения за счет средств областного бюджета или местных бюджетов по основным 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>до завершения обучения по указанным образовательным программам</w:t>
            </w:r>
          </w:p>
          <w:p w:rsidR="00925300" w:rsidRPr="00607A96" w:rsidRDefault="00403D94" w:rsidP="00403D9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03D94">
              <w:rPr>
                <w:rFonts w:ascii="PT Astra Serif" w:hAnsi="PT Astra Serif" w:cs="Times New Roman"/>
                <w:sz w:val="26"/>
                <w:szCs w:val="26"/>
              </w:rPr>
              <w:t>в случае, если они являются: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 xml:space="preserve">детьми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Pr="00403D94">
              <w:rPr>
                <w:rFonts w:ascii="PT Astra Serif" w:hAnsi="PT Astra Serif" w:cs="Times New Roman"/>
                <w:sz w:val="26"/>
                <w:szCs w:val="26"/>
              </w:rPr>
              <w:t>Об объявлении частичной мобилизации в Российской Федерации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4929" w:type="dxa"/>
          </w:tcPr>
          <w:p w:rsidR="00623E5C" w:rsidRPr="00607A96" w:rsidRDefault="00925300" w:rsidP="0009453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Закон Свердловской области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от 15.07.2013 № 78-ОЗ «Об образовании в Свердловской области» (стать</w:t>
            </w:r>
            <w:r w:rsidR="00791BE9">
              <w:rPr>
                <w:rFonts w:ascii="PT Astra Serif" w:hAnsi="PT Astra Serif" w:cs="Times New Roman"/>
                <w:sz w:val="26"/>
                <w:szCs w:val="26"/>
              </w:rPr>
              <w:t>и 21,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03D94">
              <w:rPr>
                <w:rFonts w:ascii="PT Astra Serif" w:hAnsi="PT Astra Serif" w:cs="Times New Roman"/>
                <w:sz w:val="26"/>
                <w:szCs w:val="26"/>
              </w:rPr>
              <w:t>22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</w:tr>
      <w:tr w:rsidR="00925300" w:rsidRPr="00607A96" w:rsidTr="009366DE">
        <w:tc>
          <w:tcPr>
            <w:tcW w:w="4928" w:type="dxa"/>
          </w:tcPr>
          <w:p w:rsidR="00925300" w:rsidRPr="00607A96" w:rsidRDefault="0092530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Утверждены:</w:t>
            </w:r>
          </w:p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1) нормы обеспечения за счет средств областного бюджета бесплатной одеждой, обувью, жестким и мягким инвентарем детей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граждан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Российской Федерации, Украины, Донецкой Народной Республики, Луганской Народной Республики,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порядке,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профессиям рабочих, должностям служащих;</w:t>
            </w:r>
          </w:p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2) нормы обеспечения за счет средств областного бюджета бесплатной одеждой, обувью, жестким и мягким инвентарем детей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</w:t>
            </w:r>
            <w:r w:rsidR="000D0BAC" w:rsidRPr="00DD4BB5">
              <w:rPr>
                <w:rFonts w:ascii="PT Astra Serif" w:hAnsi="PT Astra Serif" w:cs="Times New Roman"/>
                <w:sz w:val="26"/>
                <w:szCs w:val="26"/>
              </w:rPr>
              <w:t>от 21 сентября 2022 года № 647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«Об объявлении частичной мобилизации в Российской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Федерации»,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</w:p>
        </w:tc>
        <w:tc>
          <w:tcPr>
            <w:tcW w:w="4929" w:type="dxa"/>
          </w:tcPr>
          <w:p w:rsidR="00925300" w:rsidRPr="00607A96" w:rsidRDefault="00925300" w:rsidP="0060698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05.07.2017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476-ПП «Об утверждении норм, по которым осуществляется полное государственное обеспечение обучающихся, в том числе обеспечение питанием, одеждой, обувью, жестким и мягким инвентарем, за счет средств областного бюджета или бюджетов муниципальных образований, расположенных на территории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Свердловской области, размеров денежных компенсаций, а также единовременного пособия выпускникам»</w:t>
            </w:r>
          </w:p>
        </w:tc>
      </w:tr>
      <w:tr w:rsidR="00AD506C" w:rsidRPr="00607A96" w:rsidTr="009366DE">
        <w:tc>
          <w:tcPr>
            <w:tcW w:w="4928" w:type="dxa"/>
          </w:tcPr>
          <w:p w:rsidR="00AD506C" w:rsidRPr="00607A96" w:rsidRDefault="00AD506C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AD506C" w:rsidRPr="00607A96" w:rsidRDefault="00AC0949" w:rsidP="00707B71">
            <w:pPr>
              <w:pStyle w:val="s1"/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Предоставление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(участником) юридического лица и его руководителем, являющимся арендаторами по договорам аренды государственного казенного имущества Свердловской области, а также по договорам аренды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расположенных в границах муниципального образования «город Екатеринбург»,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юридического лица него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 xml:space="preserve">№ 647 «Об объявлении частичной мобилизации в Российской Федерации», либо проходят военную службу по контракту, заключенному в соответствии с пунктом 7 статьи 38 Федерального закона от 28 марта 1998 года № 53-ФЗ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>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Федерации: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>1) отсрочки уплаты арендной платы на период прохождения военной службы по мобилизации, военной службы по контракту или оказания добровольного содействия в выполнении задач, возложенных на Вооруженные Силы Российской Федерации;</w:t>
            </w:r>
            <w:r w:rsidR="00707B71"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2) возможность расторжения договоров аренды без применения штрафных санкций.</w:t>
            </w:r>
          </w:p>
        </w:tc>
        <w:tc>
          <w:tcPr>
            <w:tcW w:w="4929" w:type="dxa"/>
          </w:tcPr>
          <w:p w:rsidR="00AD506C" w:rsidRPr="00607A96" w:rsidRDefault="00AD506C" w:rsidP="00AD506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Постановление Правительства Свердловской области от 18.01.2023 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26-ПП «О мерах поддержки лиц, являющихся арендаторами по договорам аренды государственного имущества Свердловской области,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Федерации»</w:t>
            </w:r>
          </w:p>
        </w:tc>
      </w:tr>
      <w:tr w:rsidR="001619F4" w:rsidRPr="00607A96" w:rsidTr="009366DE">
        <w:tc>
          <w:tcPr>
            <w:tcW w:w="4928" w:type="dxa"/>
          </w:tcPr>
          <w:p w:rsidR="001619F4" w:rsidRPr="00607A96" w:rsidRDefault="001619F4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1619F4" w:rsidRPr="00607A96" w:rsidRDefault="001619F4" w:rsidP="001619F4">
            <w:pPr>
              <w:pStyle w:val="s1"/>
              <w:shd w:val="clear" w:color="auto" w:fill="FFFFFF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 к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атегори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ям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родителей (законных представителей), с которых не взимается родительская плата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, относятся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родители (законные представители) детей из числа 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№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647 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«</w:t>
            </w:r>
            <w:r w:rsidRPr="001619F4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 объявлении частичной мобилизации в Российской Федерации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29" w:type="dxa"/>
          </w:tcPr>
          <w:p w:rsidR="001619F4" w:rsidRPr="00607A96" w:rsidRDefault="001619F4" w:rsidP="001619F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19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Приказ Министерства образования и молодежной политики Свердловской области от 24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.05.</w:t>
            </w:r>
            <w:r w:rsidRPr="001619F4">
              <w:rPr>
                <w:rFonts w:ascii="PT Astra Serif" w:hAnsi="PT Astra Serif" w:cs="Times New Roman"/>
                <w:sz w:val="26"/>
                <w:szCs w:val="26"/>
              </w:rPr>
              <w:t xml:space="preserve">2022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Pr="001619F4">
              <w:rPr>
                <w:rFonts w:ascii="PT Astra Serif" w:hAnsi="PT Astra Serif" w:cs="Times New Roman"/>
                <w:sz w:val="26"/>
                <w:szCs w:val="26"/>
              </w:rPr>
              <w:t xml:space="preserve"> 478-Д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</w:t>
            </w:r>
            <w:r w:rsidRPr="001619F4">
              <w:rPr>
                <w:rFonts w:ascii="PT Astra Serif" w:hAnsi="PT Astra Serif" w:cs="Times New Roman"/>
                <w:sz w:val="26"/>
                <w:szCs w:val="26"/>
              </w:rPr>
              <w:t xml:space="preserve">Об утверждении Порядка установления </w:t>
            </w:r>
            <w:r w:rsidRPr="001619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родительской платы за осуществление присмотра и ухода за детьми в группах продленного дня в государственных образовательных организациях Свердловской области, реализующих образовательные программы начального общего, основного общего и среднего общего образования, подведомственных Министерству образования и молодежной политики Свердловской области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</w:tr>
    </w:tbl>
    <w:p w:rsidR="00415A4E" w:rsidRPr="00607A96" w:rsidRDefault="00415A4E" w:rsidP="00472FCF">
      <w:pPr>
        <w:rPr>
          <w:rFonts w:ascii="PT Astra Serif" w:hAnsi="PT Astra Serif"/>
          <w:sz w:val="26"/>
          <w:szCs w:val="26"/>
        </w:rPr>
      </w:pPr>
    </w:p>
    <w:sectPr w:rsidR="00415A4E" w:rsidRPr="00607A96" w:rsidSect="004D07CF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A0" w:rsidRDefault="007549A0" w:rsidP="004D07CF">
      <w:pPr>
        <w:spacing w:after="0" w:line="240" w:lineRule="auto"/>
      </w:pPr>
      <w:r>
        <w:separator/>
      </w:r>
    </w:p>
  </w:endnote>
  <w:endnote w:type="continuationSeparator" w:id="0">
    <w:p w:rsidR="007549A0" w:rsidRDefault="007549A0" w:rsidP="004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A0" w:rsidRDefault="007549A0" w:rsidP="004D07CF">
      <w:pPr>
        <w:spacing w:after="0" w:line="240" w:lineRule="auto"/>
      </w:pPr>
      <w:r>
        <w:separator/>
      </w:r>
    </w:p>
  </w:footnote>
  <w:footnote w:type="continuationSeparator" w:id="0">
    <w:p w:rsidR="007549A0" w:rsidRDefault="007549A0" w:rsidP="004D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423698068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4D07CF" w:rsidRPr="00991B72" w:rsidRDefault="004D07CF">
        <w:pPr>
          <w:pStyle w:val="a4"/>
          <w:jc w:val="center"/>
          <w:rPr>
            <w:rFonts w:ascii="PT Astra Serif" w:hAnsi="PT Astra Serif" w:cs="Times New Roman"/>
          </w:rPr>
        </w:pPr>
        <w:r w:rsidRPr="00991B72">
          <w:rPr>
            <w:rFonts w:ascii="PT Astra Serif" w:hAnsi="PT Astra Serif" w:cs="Times New Roman"/>
          </w:rPr>
          <w:fldChar w:fldCharType="begin"/>
        </w:r>
        <w:r w:rsidRPr="00991B72">
          <w:rPr>
            <w:rFonts w:ascii="PT Astra Serif" w:hAnsi="PT Astra Serif" w:cs="Times New Roman"/>
          </w:rPr>
          <w:instrText>PAGE   \* MERGEFORMAT</w:instrText>
        </w:r>
        <w:r w:rsidRPr="00991B72">
          <w:rPr>
            <w:rFonts w:ascii="PT Astra Serif" w:hAnsi="PT Astra Serif" w:cs="Times New Roman"/>
          </w:rPr>
          <w:fldChar w:fldCharType="separate"/>
        </w:r>
        <w:r w:rsidR="00991B72">
          <w:rPr>
            <w:rFonts w:ascii="PT Astra Serif" w:hAnsi="PT Astra Serif" w:cs="Times New Roman"/>
            <w:noProof/>
          </w:rPr>
          <w:t>12</w:t>
        </w:r>
        <w:r w:rsidRPr="00991B72">
          <w:rPr>
            <w:rFonts w:ascii="PT Astra Serif" w:hAnsi="PT Astra Serif" w:cs="Times New Roman"/>
          </w:rPr>
          <w:fldChar w:fldCharType="end"/>
        </w:r>
      </w:p>
    </w:sdtContent>
  </w:sdt>
  <w:p w:rsidR="004D07CF" w:rsidRDefault="004D07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E"/>
    <w:rsid w:val="00001BE4"/>
    <w:rsid w:val="00030D06"/>
    <w:rsid w:val="00083532"/>
    <w:rsid w:val="00094539"/>
    <w:rsid w:val="000D0BAC"/>
    <w:rsid w:val="000D3226"/>
    <w:rsid w:val="001619F4"/>
    <w:rsid w:val="00193CD7"/>
    <w:rsid w:val="001D64ED"/>
    <w:rsid w:val="00215858"/>
    <w:rsid w:val="00265184"/>
    <w:rsid w:val="00380EE3"/>
    <w:rsid w:val="003A3317"/>
    <w:rsid w:val="00403D94"/>
    <w:rsid w:val="00415A4E"/>
    <w:rsid w:val="00472FCF"/>
    <w:rsid w:val="00474C80"/>
    <w:rsid w:val="00492D5C"/>
    <w:rsid w:val="004D07CF"/>
    <w:rsid w:val="004E39A0"/>
    <w:rsid w:val="004E5AA5"/>
    <w:rsid w:val="005A72F4"/>
    <w:rsid w:val="0060698C"/>
    <w:rsid w:val="00607A96"/>
    <w:rsid w:val="00607DB9"/>
    <w:rsid w:val="00623E5C"/>
    <w:rsid w:val="006E0BA4"/>
    <w:rsid w:val="00707B71"/>
    <w:rsid w:val="007549A0"/>
    <w:rsid w:val="00771B6E"/>
    <w:rsid w:val="00791BE9"/>
    <w:rsid w:val="0079529C"/>
    <w:rsid w:val="007D4372"/>
    <w:rsid w:val="00832E54"/>
    <w:rsid w:val="0089409F"/>
    <w:rsid w:val="00925300"/>
    <w:rsid w:val="009366DE"/>
    <w:rsid w:val="00991B72"/>
    <w:rsid w:val="009C267E"/>
    <w:rsid w:val="009F5B0C"/>
    <w:rsid w:val="00A7759B"/>
    <w:rsid w:val="00AB1C19"/>
    <w:rsid w:val="00AB4ACD"/>
    <w:rsid w:val="00AC0949"/>
    <w:rsid w:val="00AC5254"/>
    <w:rsid w:val="00AD506C"/>
    <w:rsid w:val="00B241BE"/>
    <w:rsid w:val="00B52325"/>
    <w:rsid w:val="00B84E8E"/>
    <w:rsid w:val="00C4199F"/>
    <w:rsid w:val="00CE7786"/>
    <w:rsid w:val="00D07409"/>
    <w:rsid w:val="00DB6ACB"/>
    <w:rsid w:val="00DD4BB5"/>
    <w:rsid w:val="00DF3BB2"/>
    <w:rsid w:val="00DF51B6"/>
    <w:rsid w:val="00DF5890"/>
    <w:rsid w:val="00DF617A"/>
    <w:rsid w:val="00E60AE7"/>
    <w:rsid w:val="00EA0426"/>
    <w:rsid w:val="00ED105E"/>
    <w:rsid w:val="00F1422A"/>
    <w:rsid w:val="00F20906"/>
    <w:rsid w:val="00F800B9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7CF"/>
  </w:style>
  <w:style w:type="paragraph" w:styleId="a6">
    <w:name w:val="footer"/>
    <w:basedOn w:val="a"/>
    <w:link w:val="a7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7CF"/>
  </w:style>
  <w:style w:type="paragraph" w:styleId="a8">
    <w:name w:val="Balloon Text"/>
    <w:basedOn w:val="a"/>
    <w:link w:val="a9"/>
    <w:uiPriority w:val="99"/>
    <w:semiHidden/>
    <w:unhideWhenUsed/>
    <w:rsid w:val="004D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C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267E"/>
    <w:rPr>
      <w:color w:val="0000FF"/>
      <w:u w:val="single"/>
    </w:rPr>
  </w:style>
  <w:style w:type="paragraph" w:customStyle="1" w:styleId="s22">
    <w:name w:val="s_22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6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7CF"/>
  </w:style>
  <w:style w:type="paragraph" w:styleId="a6">
    <w:name w:val="footer"/>
    <w:basedOn w:val="a"/>
    <w:link w:val="a7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7CF"/>
  </w:style>
  <w:style w:type="paragraph" w:styleId="a8">
    <w:name w:val="Balloon Text"/>
    <w:basedOn w:val="a"/>
    <w:link w:val="a9"/>
    <w:uiPriority w:val="99"/>
    <w:semiHidden/>
    <w:unhideWhenUsed/>
    <w:rsid w:val="004D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C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267E"/>
    <w:rPr>
      <w:color w:val="0000FF"/>
      <w:u w:val="single"/>
    </w:rPr>
  </w:style>
  <w:style w:type="paragraph" w:customStyle="1" w:styleId="s22">
    <w:name w:val="s_22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6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Александр Леонидович</dc:creator>
  <cp:lastModifiedBy>Токарский Александр Леонидович</cp:lastModifiedBy>
  <cp:revision>78</cp:revision>
  <cp:lastPrinted>2023-04-10T05:55:00Z</cp:lastPrinted>
  <dcterms:created xsi:type="dcterms:W3CDTF">2022-11-25T09:07:00Z</dcterms:created>
  <dcterms:modified xsi:type="dcterms:W3CDTF">2024-07-09T07:37:00Z</dcterms:modified>
</cp:coreProperties>
</file>